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BCE" w:rsidRDefault="00151BCE" w:rsidP="00151BCE">
      <w:pPr>
        <w:spacing w:line="276" w:lineRule="auto"/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>Załącznik Nr 1</w:t>
      </w:r>
    </w:p>
    <w:p w:rsidR="00151BCE" w:rsidRDefault="00151BCE" w:rsidP="00151BCE">
      <w:pPr>
        <w:spacing w:line="276" w:lineRule="auto"/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Regulaminu stanowiącego </w:t>
      </w:r>
    </w:p>
    <w:p w:rsidR="00151BCE" w:rsidRDefault="00151BCE" w:rsidP="00151BCE">
      <w:pPr>
        <w:spacing w:line="276" w:lineRule="auto"/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>załącznik do Zarządzenia Nr 14/2021</w:t>
      </w:r>
    </w:p>
    <w:p w:rsidR="00151BCE" w:rsidRDefault="00151BCE" w:rsidP="00151BCE">
      <w:pPr>
        <w:spacing w:line="276" w:lineRule="auto"/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>Starosty Toruńskiego z dnia 8 marca 2021 r.</w:t>
      </w:r>
    </w:p>
    <w:p w:rsidR="0042172B" w:rsidRDefault="0042172B"/>
    <w:p w:rsidR="0042172B" w:rsidRPr="0042172B" w:rsidRDefault="0042172B" w:rsidP="0042172B"/>
    <w:p w:rsidR="00FE5C18" w:rsidRDefault="00FE5C18" w:rsidP="0042172B"/>
    <w:p w:rsidR="00811997" w:rsidRDefault="00811997" w:rsidP="00811997">
      <w:r>
        <w:t>Logo Powiatu Toruńskiego – wersja podstawowa pozioma</w:t>
      </w:r>
    </w:p>
    <w:p w:rsidR="00811997" w:rsidRDefault="00811997" w:rsidP="00811997"/>
    <w:p w:rsidR="00811997" w:rsidRDefault="00811997" w:rsidP="00811997"/>
    <w:p w:rsidR="00811997" w:rsidRDefault="00811997" w:rsidP="00811997"/>
    <w:p w:rsidR="00811997" w:rsidRDefault="00811997" w:rsidP="00811997">
      <w:pPr>
        <w:ind w:firstLine="708"/>
        <w:jc w:val="center"/>
      </w:pPr>
      <w:r w:rsidRPr="00605087">
        <w:rPr>
          <w:noProof/>
          <w:lang w:eastAsia="pl-PL"/>
        </w:rPr>
        <w:drawing>
          <wp:inline distT="0" distB="0" distL="0" distR="0" wp14:anchorId="6DBF8139" wp14:editId="66CD6B81">
            <wp:extent cx="3500495" cy="1163116"/>
            <wp:effectExtent l="0" t="0" r="5080" b="0"/>
            <wp:docPr id="2" name="Obraz 2" descr="\\srv-fs.sp.torun\Profile\l.zwierowicz\Desktop\LOGO POWIAT NA STRONĘ\LOGO POZIOME RGB\Powiat-Toruński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fs.sp.torun\Profile\l.zwierowicz\Desktop\LOGO POWIAT NA STRONĘ\LOGO POZIOME RGB\Powiat-Toruński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524" cy="1166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997" w:rsidRPr="009039C0" w:rsidRDefault="00811997" w:rsidP="00811997"/>
    <w:p w:rsidR="00811997" w:rsidRPr="009039C0" w:rsidRDefault="00811997" w:rsidP="00811997"/>
    <w:p w:rsidR="00811997" w:rsidRDefault="00811997" w:rsidP="0042172B"/>
    <w:p w:rsidR="0042172B" w:rsidRDefault="00FE5C18" w:rsidP="0042172B">
      <w:r>
        <w:t>L</w:t>
      </w:r>
      <w:r w:rsidR="009039C0">
        <w:t>ogo</w:t>
      </w:r>
      <w:r>
        <w:t xml:space="preserve"> Powiatu Toruńskiego – wersja </w:t>
      </w:r>
      <w:r w:rsidR="00811997">
        <w:t>dopuszczalna</w:t>
      </w:r>
      <w:r>
        <w:t xml:space="preserve"> </w:t>
      </w:r>
      <w:r w:rsidR="00605087">
        <w:t>pionowa</w:t>
      </w:r>
    </w:p>
    <w:p w:rsidR="00605087" w:rsidRDefault="00605087" w:rsidP="0042172B"/>
    <w:p w:rsidR="00605087" w:rsidRDefault="00FE5C18" w:rsidP="00FE5C18">
      <w:pPr>
        <w:jc w:val="center"/>
      </w:pPr>
      <w:r w:rsidRPr="0042172B">
        <w:rPr>
          <w:noProof/>
          <w:lang w:eastAsia="pl-PL"/>
        </w:rPr>
        <w:drawing>
          <wp:inline distT="0" distB="0" distL="0" distR="0" wp14:anchorId="5158D6A9" wp14:editId="582FF9EB">
            <wp:extent cx="2933395" cy="2787935"/>
            <wp:effectExtent l="0" t="0" r="635" b="0"/>
            <wp:docPr id="1" name="Obraz 1" descr="\\srv-fs.sp.torun\Profile\l.zwierowicz\Desktop\LOGO POWIAT NA STRONĘ\LOGO PIONOWE RGB\Powiat-Toruński-logo-p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fs.sp.torun\Profile\l.zwierowicz\Desktop\LOGO POWIAT NA STRONĘ\LOGO PIONOWE RGB\Powiat-Toruński-logo-pi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337" cy="280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087" w:rsidRDefault="00605087" w:rsidP="00FE5C18">
      <w:pPr>
        <w:ind w:firstLine="708"/>
        <w:jc w:val="center"/>
      </w:pPr>
    </w:p>
    <w:p w:rsidR="00605087" w:rsidRDefault="00605087" w:rsidP="00605087">
      <w:r>
        <w:t xml:space="preserve">      </w:t>
      </w:r>
    </w:p>
    <w:p w:rsidR="00605087" w:rsidRDefault="00605087" w:rsidP="00605087">
      <w:r>
        <w:t xml:space="preserve">     </w:t>
      </w:r>
    </w:p>
    <w:p w:rsidR="00605087" w:rsidRDefault="00605087" w:rsidP="00605087"/>
    <w:p w:rsidR="009039C0" w:rsidRPr="009039C0" w:rsidRDefault="009039C0" w:rsidP="009039C0">
      <w:bookmarkStart w:id="0" w:name="_GoBack"/>
      <w:bookmarkEnd w:id="0"/>
    </w:p>
    <w:p w:rsidR="009039C0" w:rsidRPr="009039C0" w:rsidRDefault="009039C0" w:rsidP="009039C0"/>
    <w:p w:rsidR="009039C0" w:rsidRDefault="009039C0" w:rsidP="009039C0"/>
    <w:p w:rsidR="00FE5C18" w:rsidRDefault="00FE5C18" w:rsidP="009039C0">
      <w:pPr>
        <w:jc w:val="both"/>
      </w:pPr>
      <w:r w:rsidRPr="00FE5C18">
        <w:rPr>
          <w:u w:val="single"/>
        </w:rPr>
        <w:t>Informacja dodatkowa:</w:t>
      </w:r>
      <w:r>
        <w:t xml:space="preserve"> </w:t>
      </w:r>
    </w:p>
    <w:p w:rsidR="00FE5C18" w:rsidRDefault="00FE5C18" w:rsidP="009039C0">
      <w:pPr>
        <w:jc w:val="both"/>
      </w:pPr>
    </w:p>
    <w:p w:rsidR="00CD0F4F" w:rsidRPr="009039C0" w:rsidRDefault="009039C0" w:rsidP="00FE5C18">
      <w:pPr>
        <w:jc w:val="both"/>
        <w:rPr>
          <w:lang w:eastAsia="pl-PL"/>
        </w:rPr>
      </w:pPr>
      <w:r>
        <w:t xml:space="preserve">Zasady stosowania </w:t>
      </w:r>
      <w:r w:rsidR="00FE5C18">
        <w:t xml:space="preserve">oraz wersja elektroniczna </w:t>
      </w:r>
      <w:r>
        <w:t>logo znajduj</w:t>
      </w:r>
      <w:r w:rsidR="00FE5C18">
        <w:t>e</w:t>
      </w:r>
      <w:r>
        <w:t xml:space="preserve"> się na stronie internetowej </w:t>
      </w:r>
      <w:hyperlink r:id="rId7" w:history="1">
        <w:r w:rsidRPr="00A36782">
          <w:rPr>
            <w:rStyle w:val="Hipercze"/>
            <w:lang w:eastAsia="pl-PL"/>
          </w:rPr>
          <w:t>www.powiattorunski.pl</w:t>
        </w:r>
      </w:hyperlink>
      <w:r>
        <w:rPr>
          <w:lang w:eastAsia="pl-PL"/>
        </w:rPr>
        <w:t xml:space="preserve"> zakładka Powiat Samorząd/Insygnia/Logo.</w:t>
      </w:r>
    </w:p>
    <w:sectPr w:rsidR="00CD0F4F" w:rsidRPr="00903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112DB"/>
    <w:multiLevelType w:val="hybridMultilevel"/>
    <w:tmpl w:val="C07CF22E"/>
    <w:lvl w:ilvl="0" w:tplc="6D828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306"/>
    <w:rsid w:val="00151BCE"/>
    <w:rsid w:val="0042172B"/>
    <w:rsid w:val="00605087"/>
    <w:rsid w:val="00811997"/>
    <w:rsid w:val="009039C0"/>
    <w:rsid w:val="00CD0F4F"/>
    <w:rsid w:val="00F95306"/>
    <w:rsid w:val="00FE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EC591-854C-46B0-8045-94242271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1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039C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5C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C1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3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wiattoru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Rybitwa</dc:creator>
  <cp:keywords/>
  <dc:description/>
  <cp:lastModifiedBy>Lidia Zwierowicz</cp:lastModifiedBy>
  <cp:revision>7</cp:revision>
  <cp:lastPrinted>2021-03-09T08:50:00Z</cp:lastPrinted>
  <dcterms:created xsi:type="dcterms:W3CDTF">2021-03-08T13:49:00Z</dcterms:created>
  <dcterms:modified xsi:type="dcterms:W3CDTF">2021-03-09T08:53:00Z</dcterms:modified>
</cp:coreProperties>
</file>