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22" w:rsidRDefault="0044112D" w:rsidP="00C27522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Ilość przyznanych punktów w kryterium: Cena</w:t>
      </w:r>
    </w:p>
    <w:p w:rsidR="00E91B53" w:rsidRPr="0039619A" w:rsidRDefault="00E91B53" w:rsidP="00E91B53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3046"/>
        <w:tblW w:w="137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49"/>
        <w:gridCol w:w="3651"/>
        <w:gridCol w:w="468"/>
        <w:gridCol w:w="1322"/>
        <w:gridCol w:w="1418"/>
        <w:gridCol w:w="1417"/>
        <w:gridCol w:w="1560"/>
        <w:gridCol w:w="1417"/>
        <w:gridCol w:w="1418"/>
        <w:gridCol w:w="245"/>
      </w:tblGrid>
      <w:tr w:rsidR="001E4A06" w:rsidTr="001E4A06">
        <w:trPr>
          <w:gridAfter w:val="1"/>
          <w:wAfter w:w="245" w:type="dxa"/>
          <w:trHeight w:hRule="exact" w:val="1843"/>
        </w:trPr>
        <w:tc>
          <w:tcPr>
            <w:tcW w:w="457" w:type="dxa"/>
          </w:tcPr>
          <w:p w:rsidR="00F165FE" w:rsidRPr="005A1BAA" w:rsidRDefault="00F165FE" w:rsidP="00F165FE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F165FE" w:rsidRPr="007914D3" w:rsidRDefault="00F165FE" w:rsidP="00F165FE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165FE" w:rsidRPr="007914D3" w:rsidRDefault="00F165FE" w:rsidP="00F165FE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Rodzaj robót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F165FE" w:rsidRPr="007914D3" w:rsidRDefault="00F165FE" w:rsidP="00F165FE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Jedn</w:t>
            </w: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TRANSBRUK BARCZYŃSCY SP. z o.o. Pigża ul. Wojewódzka 3a</w:t>
            </w:r>
          </w:p>
          <w:p w:rsidR="00F165FE" w:rsidRPr="005A1BAA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87-152 Łubianka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65FE" w:rsidRPr="005A1BAA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Handlowo –Usługowe  MAR-DAR Marian Tompalski, Makówiec 53, 87-602 Chrostkowo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Drogowo –Budowlanych DROBUD Sp. J.</w:t>
            </w:r>
          </w:p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B. Głowackiego 20,</w:t>
            </w:r>
          </w:p>
          <w:p w:rsidR="00F165FE" w:rsidRPr="005A1BAA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87-134 Chełmża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Zakład Usług Komunalnych Juliusz, Roman Pilarski, s.c</w:t>
            </w:r>
          </w:p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Młyńska 22, 89-100 Nakło nad Notecią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Drogowych Spółka z o.o.</w:t>
            </w:r>
          </w:p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W Polskiego 8</w:t>
            </w:r>
          </w:p>
          <w:p w:rsidR="00F165FE" w:rsidRPr="005A1BAA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87-600 Lipno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S-PROBUD Sp. z o.o.</w:t>
            </w:r>
          </w:p>
          <w:p w:rsidR="00F165FE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Rzeźnicza 6-8</w:t>
            </w:r>
          </w:p>
          <w:p w:rsidR="00F165FE" w:rsidRPr="005A1BAA" w:rsidRDefault="00F165FE" w:rsidP="00F165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73-110 Stargard</w:t>
            </w:r>
          </w:p>
        </w:tc>
      </w:tr>
      <w:tr w:rsidR="001E4A06" w:rsidRPr="002047C1" w:rsidTr="001E4A06">
        <w:trPr>
          <w:trHeight w:hRule="exact" w:val="236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F165FE" w:rsidRPr="007914D3" w:rsidRDefault="00F165FE" w:rsidP="00F165FE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165FE" w:rsidRPr="00254036" w:rsidRDefault="00F165FE" w:rsidP="00F165FE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(patcher)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165FE" w:rsidRPr="002047C1" w:rsidRDefault="00F165FE" w:rsidP="00F165FE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F165FE" w:rsidRPr="002047C1" w:rsidRDefault="00F165FE" w:rsidP="00F165F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165FE" w:rsidRPr="006A2770" w:rsidRDefault="00F165FE" w:rsidP="00F165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165FE" w:rsidRPr="00C34E44" w:rsidRDefault="00F165FE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165FE" w:rsidRPr="00C34E44" w:rsidRDefault="00F165FE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F165FE" w:rsidRPr="00C34E44" w:rsidRDefault="00F165FE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165FE" w:rsidRPr="00C34E44" w:rsidRDefault="00F165FE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F165FE" w:rsidRPr="005A1BAA" w:rsidRDefault="00F165FE" w:rsidP="00F165FE">
            <w:pPr>
              <w:rPr>
                <w:b/>
                <w:sz w:val="20"/>
                <w:szCs w:val="20"/>
              </w:rPr>
            </w:pPr>
          </w:p>
        </w:tc>
      </w:tr>
      <w:tr w:rsidR="001E4A06" w:rsidRPr="00571D13" w:rsidTr="001E4A06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1E4A06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1E4A06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1E4A06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śr głęb. wyboi do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1E4A06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53,33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60 pkt.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35,88 pkt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34,01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 xml:space="preserve"> pkt.</w:t>
            </w:r>
          </w:p>
        </w:tc>
      </w:tr>
      <w:tr w:rsidR="001E4A06" w:rsidRPr="00571D13" w:rsidTr="001E4A06">
        <w:trPr>
          <w:gridAfter w:val="1"/>
          <w:wAfter w:w="245" w:type="dxa"/>
          <w:trHeight w:hRule="exact" w:val="44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F165FE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F165FE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F165FE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głęb. wyboi pow.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F165FE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C34E44" w:rsidRDefault="001E4A06" w:rsidP="00F165FE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1E4A06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E4A06" w:rsidRPr="007914D3" w:rsidRDefault="001E4A06" w:rsidP="00F165FE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4A06" w:rsidRPr="00254036" w:rsidRDefault="001E4A06" w:rsidP="00F165FE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1E4A06">
        <w:trPr>
          <w:gridAfter w:val="1"/>
          <w:wAfter w:w="245" w:type="dxa"/>
          <w:trHeight w:hRule="exact" w:val="397"/>
        </w:trPr>
        <w:tc>
          <w:tcPr>
            <w:tcW w:w="457" w:type="dxa"/>
            <w:vMerge w:val="restart"/>
            <w:tcBorders>
              <w:right w:val="single" w:sz="4" w:space="0" w:color="auto"/>
            </w:tcBorders>
          </w:tcPr>
          <w:p w:rsidR="001E4A06" w:rsidRPr="002047C1" w:rsidRDefault="001E4A06" w:rsidP="001E4A06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1E4A06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1E4A06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1E4A06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60 pkt.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56,31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4A06" w:rsidRPr="00571D13" w:rsidTr="001E4A06">
        <w:trPr>
          <w:gridAfter w:val="1"/>
          <w:wAfter w:w="245" w:type="dxa"/>
          <w:trHeight w:hRule="exact" w:val="424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1E4A06" w:rsidRPr="002047C1" w:rsidRDefault="001E4A06" w:rsidP="00F165FE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F165FE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F165FE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F165FE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4F14CC" w:rsidRDefault="001E4A06" w:rsidP="00F165FE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Default="001E4A06" w:rsidP="00F165FE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F165FE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06" w:rsidRDefault="001E4A06" w:rsidP="00F165FE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1E4A06" w:rsidRDefault="001E4A06" w:rsidP="00F165FE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1E4A06" w:rsidRPr="00571D13" w:rsidTr="001E4A06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E4A06" w:rsidRPr="007914D3" w:rsidRDefault="001E4A06" w:rsidP="00F165FE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E4A06" w:rsidRPr="007914D3" w:rsidRDefault="001E4A06" w:rsidP="00F165FE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(patcher)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1E4A06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1E4A06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1E4A06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1E4A06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śr głęb. wyboi do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1E4A06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60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 xml:space="preserve"> pkt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40,36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40,75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 xml:space="preserve"> pkt</w:t>
            </w:r>
            <w:r w:rsidR="0087013D"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38,29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 xml:space="preserve"> pkt.</w:t>
            </w:r>
          </w:p>
        </w:tc>
      </w:tr>
      <w:tr w:rsidR="001E4A06" w:rsidRPr="00571D13" w:rsidTr="001E4A06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F165FE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F165FE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F165FE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głęb. wyboi pow.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F165FE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DB4989" w:rsidRDefault="001E4A06" w:rsidP="00F16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C34E44" w:rsidRDefault="001E4A06" w:rsidP="00F165FE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E4A06" w:rsidRPr="00DB4989" w:rsidRDefault="001E4A06" w:rsidP="00F16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4A06" w:rsidRPr="00DB4989" w:rsidRDefault="001E4A06" w:rsidP="00F165FE">
            <w:pPr>
              <w:jc w:val="center"/>
              <w:rPr>
                <w:sz w:val="16"/>
                <w:szCs w:val="16"/>
              </w:rPr>
            </w:pPr>
          </w:p>
        </w:tc>
      </w:tr>
      <w:tr w:rsidR="001E4A06" w:rsidRPr="00571D13" w:rsidTr="001E4A06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E4A06" w:rsidRPr="007914D3" w:rsidRDefault="001E4A06" w:rsidP="00F165FE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E4A06" w:rsidRPr="007914D3" w:rsidRDefault="001E4A06" w:rsidP="00F165FE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1E4A06" w:rsidRPr="00C34E44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1E4A06">
        <w:trPr>
          <w:gridBefore w:val="1"/>
          <w:gridAfter w:val="1"/>
          <w:wBefore w:w="457" w:type="dxa"/>
          <w:wAfter w:w="245" w:type="dxa"/>
          <w:trHeight w:hRule="exact" w:val="42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1E4A06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1E4A06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1E4A06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37,40 pkt.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pkt.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1E4A06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5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5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,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47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 xml:space="preserve"> pkt</w:t>
            </w:r>
            <w:r w:rsidR="0087013D"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1E4A06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</w:tr>
      <w:tr w:rsidR="001E4A06" w:rsidRPr="00571D13" w:rsidTr="001E4A06">
        <w:trPr>
          <w:gridBefore w:val="1"/>
          <w:gridAfter w:val="1"/>
          <w:wBefore w:w="457" w:type="dxa"/>
          <w:wAfter w:w="245" w:type="dxa"/>
          <w:trHeight w:hRule="exact" w:val="381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F165FE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F165FE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F165FE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Default="001E4A06" w:rsidP="00F165FE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Default="001E4A06" w:rsidP="00F165FE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6A2770" w:rsidRDefault="001E4A06" w:rsidP="00F165FE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F165FE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39619A" w:rsidRPr="0039619A" w:rsidRDefault="0039619A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kern w:val="0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1E4A06" w:rsidRDefault="001E4A06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1E4A06" w:rsidRDefault="001E4A06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1E4A06" w:rsidRDefault="001E4A06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1E4A06" w:rsidRDefault="001E4A06" w:rsidP="001E4A06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lastRenderedPageBreak/>
        <w:t xml:space="preserve">Ilość przyznanych punktów w kryterium: </w:t>
      </w:r>
      <w:r>
        <w:rPr>
          <w:rFonts w:ascii="Arial" w:hAnsi="Arial" w:cs="Arial"/>
          <w:b/>
          <w:caps/>
          <w:sz w:val="20"/>
        </w:rPr>
        <w:t>Okres gwarancji</w:t>
      </w:r>
    </w:p>
    <w:p w:rsidR="001E4A06" w:rsidRPr="0039619A" w:rsidRDefault="001E4A06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tbl>
      <w:tblPr>
        <w:tblpPr w:leftFromText="141" w:rightFromText="141" w:vertAnchor="page" w:horzAnchor="margin" w:tblpXSpec="center" w:tblpY="3046"/>
        <w:tblW w:w="137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49"/>
        <w:gridCol w:w="3651"/>
        <w:gridCol w:w="468"/>
        <w:gridCol w:w="1322"/>
        <w:gridCol w:w="1418"/>
        <w:gridCol w:w="1417"/>
        <w:gridCol w:w="1560"/>
        <w:gridCol w:w="1417"/>
        <w:gridCol w:w="1418"/>
        <w:gridCol w:w="245"/>
      </w:tblGrid>
      <w:tr w:rsidR="001E4A06" w:rsidTr="00D5756F">
        <w:trPr>
          <w:gridAfter w:val="1"/>
          <w:wAfter w:w="245" w:type="dxa"/>
          <w:trHeight w:hRule="exact" w:val="1843"/>
        </w:trPr>
        <w:tc>
          <w:tcPr>
            <w:tcW w:w="457" w:type="dxa"/>
          </w:tcPr>
          <w:p w:rsidR="001E4A06" w:rsidRPr="005A1BAA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1E4A06" w:rsidRPr="007914D3" w:rsidRDefault="001E4A06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7914D3" w:rsidRDefault="001E4A06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Rodzaj robót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1E4A06" w:rsidRPr="007914D3" w:rsidRDefault="001E4A06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Jedn</w:t>
            </w: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TRANSBRUK BARCZYŃSCY SP. z o.o. Pigża ul. Wojewódzka 3a</w:t>
            </w:r>
          </w:p>
          <w:p w:rsidR="001E4A06" w:rsidRPr="005A1BAA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87-152 Łubianka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5A1BAA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Handlowo –Usługowe  MAR-DAR Marian Tompalski, Makówiec 53, 87-602 Chrostkowo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Drogowo –Budowlanych DROBUD Sp. J.</w:t>
            </w:r>
          </w:p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B. Głowackiego 20,</w:t>
            </w:r>
          </w:p>
          <w:p w:rsidR="001E4A06" w:rsidRPr="005A1BAA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87-134 Chełmża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Zakład Usług Komunalnych Juliusz, Roman Pilarski, s.c</w:t>
            </w:r>
          </w:p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Młyńska 22, 89-100 Nakło nad Notecią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Drogowych Spółka z o.o.</w:t>
            </w:r>
          </w:p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W Polskiego 8</w:t>
            </w:r>
          </w:p>
          <w:p w:rsidR="001E4A06" w:rsidRPr="005A1BAA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87-600 Lipno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S-PROBUD Sp. z o.o.</w:t>
            </w:r>
          </w:p>
          <w:p w:rsidR="001E4A06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Rzeźnicza 6-8</w:t>
            </w:r>
          </w:p>
          <w:p w:rsidR="001E4A06" w:rsidRPr="005A1BAA" w:rsidRDefault="001E4A06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73-110 Stargard</w:t>
            </w:r>
          </w:p>
        </w:tc>
      </w:tr>
      <w:tr w:rsidR="001E4A06" w:rsidRPr="002047C1" w:rsidTr="00D5756F">
        <w:trPr>
          <w:trHeight w:hRule="exact" w:val="236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E4A06" w:rsidRPr="007914D3" w:rsidRDefault="001E4A06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4A06" w:rsidRPr="00254036" w:rsidRDefault="001E4A06" w:rsidP="00D5756F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(patcher)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1E4A06" w:rsidRPr="005A1BAA" w:rsidRDefault="001E4A06" w:rsidP="00D5756F">
            <w:pPr>
              <w:rPr>
                <w:b/>
                <w:sz w:val="20"/>
                <w:szCs w:val="20"/>
              </w:rPr>
            </w:pPr>
          </w:p>
        </w:tc>
      </w:tr>
      <w:tr w:rsidR="001E4A06" w:rsidRPr="00571D13" w:rsidTr="00D5756F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śr głęb. wyboi do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40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 xml:space="preserve">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4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0 pkt.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40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 xml:space="preserve">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40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 xml:space="preserve"> pkt.</w:t>
            </w:r>
          </w:p>
        </w:tc>
      </w:tr>
      <w:tr w:rsidR="001E4A06" w:rsidRPr="00571D13" w:rsidTr="00D5756F">
        <w:trPr>
          <w:gridAfter w:val="1"/>
          <w:wAfter w:w="245" w:type="dxa"/>
          <w:trHeight w:hRule="exact" w:val="44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głęb. wyboi pow.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D5756F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E4A06" w:rsidRPr="007914D3" w:rsidRDefault="001E4A06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E4A06" w:rsidRPr="00254036" w:rsidRDefault="001E4A06" w:rsidP="00D5756F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D5756F">
        <w:trPr>
          <w:gridAfter w:val="1"/>
          <w:wAfter w:w="245" w:type="dxa"/>
          <w:trHeight w:hRule="exact" w:val="397"/>
        </w:trPr>
        <w:tc>
          <w:tcPr>
            <w:tcW w:w="457" w:type="dxa"/>
            <w:vMerge w:val="restart"/>
            <w:tcBorders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 xml:space="preserve">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4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0 pkt.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 xml:space="preserve">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4A06" w:rsidRPr="00571D13" w:rsidTr="00D5756F">
        <w:trPr>
          <w:gridAfter w:val="1"/>
          <w:wAfter w:w="245" w:type="dxa"/>
          <w:trHeight w:hRule="exact" w:val="424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4F14CC" w:rsidRDefault="001E4A06" w:rsidP="00D5756F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06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1E4A06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1E4A06" w:rsidRPr="00571D13" w:rsidTr="00D5756F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E4A06" w:rsidRPr="007914D3" w:rsidRDefault="001E4A06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E4A06" w:rsidRPr="007914D3" w:rsidRDefault="001E4A06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(patcher)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D5756F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śr głęb. wyboi do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4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0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40 pkt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40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 xml:space="preserve"> pkt.</w:t>
            </w:r>
          </w:p>
        </w:tc>
      </w:tr>
      <w:tr w:rsidR="001E4A06" w:rsidRPr="00571D13" w:rsidTr="00D5756F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głęb. wyboi pow.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DB4989" w:rsidRDefault="001E4A06" w:rsidP="00D5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E4A06" w:rsidRPr="00DB4989" w:rsidRDefault="001E4A06" w:rsidP="00D5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4A06" w:rsidRPr="00DB4989" w:rsidRDefault="001E4A06" w:rsidP="00D5756F">
            <w:pPr>
              <w:jc w:val="center"/>
              <w:rPr>
                <w:sz w:val="16"/>
                <w:szCs w:val="16"/>
              </w:rPr>
            </w:pPr>
          </w:p>
        </w:tc>
      </w:tr>
      <w:tr w:rsidR="001E4A06" w:rsidRPr="00571D13" w:rsidTr="00D5756F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E4A06" w:rsidRPr="007914D3" w:rsidRDefault="001E4A06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E4A06" w:rsidRPr="007914D3" w:rsidRDefault="001E4A06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1E4A06" w:rsidRPr="00C34E44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1E4A06" w:rsidRPr="00571D13" w:rsidTr="00D5756F">
        <w:trPr>
          <w:gridBefore w:val="1"/>
          <w:gridAfter w:val="1"/>
          <w:wBefore w:w="457" w:type="dxa"/>
          <w:wAfter w:w="245" w:type="dxa"/>
          <w:trHeight w:hRule="exact" w:val="42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pkt.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 pkt.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40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 xml:space="preserve"> pkt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E4A06" w:rsidRPr="00C34E44" w:rsidRDefault="001E4A06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</w:tr>
      <w:tr w:rsidR="001E4A06" w:rsidRPr="00571D13" w:rsidTr="00D5756F">
        <w:trPr>
          <w:gridBefore w:val="1"/>
          <w:gridAfter w:val="1"/>
          <w:wBefore w:w="457" w:type="dxa"/>
          <w:wAfter w:w="245" w:type="dxa"/>
          <w:trHeight w:hRule="exact" w:val="381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54036" w:rsidRDefault="001E4A06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2047C1" w:rsidRDefault="001E4A06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Pr="002047C1" w:rsidRDefault="001E4A06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06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4A06" w:rsidRPr="006A2770" w:rsidRDefault="001E4A06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Default="00392E9A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Pr="00392E9A" w:rsidRDefault="00392E9A" w:rsidP="00392E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Default="00392E9A" w:rsidP="00392E9A">
      <w:pPr>
        <w:tabs>
          <w:tab w:val="left" w:pos="2696"/>
        </w:tabs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sz w:val="20"/>
          <w:szCs w:val="20"/>
          <w:lang w:eastAsia="en-US"/>
        </w:rPr>
        <w:tab/>
      </w:r>
    </w:p>
    <w:p w:rsidR="00392E9A" w:rsidRDefault="00392E9A" w:rsidP="00392E9A">
      <w:pPr>
        <w:tabs>
          <w:tab w:val="left" w:pos="2696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2E9A" w:rsidRDefault="00392E9A" w:rsidP="00392E9A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lastRenderedPageBreak/>
        <w:t xml:space="preserve">ŁĄCZNA </w:t>
      </w:r>
      <w:r>
        <w:rPr>
          <w:rFonts w:ascii="Arial" w:hAnsi="Arial" w:cs="Arial"/>
          <w:b/>
          <w:caps/>
          <w:sz w:val="20"/>
        </w:rPr>
        <w:t>Ilo</w:t>
      </w:r>
      <w:r>
        <w:rPr>
          <w:rFonts w:ascii="Arial" w:hAnsi="Arial" w:cs="Arial"/>
          <w:b/>
          <w:caps/>
          <w:sz w:val="20"/>
        </w:rPr>
        <w:t>ŚĆ</w:t>
      </w:r>
      <w:r>
        <w:rPr>
          <w:rFonts w:ascii="Arial" w:hAnsi="Arial" w:cs="Arial"/>
          <w:b/>
          <w:caps/>
          <w:sz w:val="20"/>
        </w:rPr>
        <w:t xml:space="preserve"> przyznanych punktów</w:t>
      </w:r>
    </w:p>
    <w:tbl>
      <w:tblPr>
        <w:tblpPr w:leftFromText="141" w:rightFromText="141" w:vertAnchor="page" w:horzAnchor="margin" w:tblpXSpec="center" w:tblpY="3046"/>
        <w:tblW w:w="137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49"/>
        <w:gridCol w:w="3651"/>
        <w:gridCol w:w="468"/>
        <w:gridCol w:w="1322"/>
        <w:gridCol w:w="1418"/>
        <w:gridCol w:w="1417"/>
        <w:gridCol w:w="1560"/>
        <w:gridCol w:w="1417"/>
        <w:gridCol w:w="1418"/>
        <w:gridCol w:w="245"/>
      </w:tblGrid>
      <w:tr w:rsidR="00392E9A" w:rsidTr="00D5756F">
        <w:trPr>
          <w:gridAfter w:val="1"/>
          <w:wAfter w:w="245" w:type="dxa"/>
          <w:trHeight w:hRule="exact" w:val="1843"/>
        </w:trPr>
        <w:tc>
          <w:tcPr>
            <w:tcW w:w="457" w:type="dxa"/>
          </w:tcPr>
          <w:p w:rsidR="00392E9A" w:rsidRPr="005A1BAA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392E9A" w:rsidRPr="007914D3" w:rsidRDefault="00392E9A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2E9A" w:rsidRPr="007914D3" w:rsidRDefault="00392E9A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Rodzaj robót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392E9A" w:rsidRPr="007914D3" w:rsidRDefault="00392E9A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Jedn</w:t>
            </w: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TRANSBRUK BARCZYŃSCY SP. z o.o. Pigża ul. Wojewódzka 3a</w:t>
            </w:r>
          </w:p>
          <w:p w:rsidR="00392E9A" w:rsidRPr="005A1BA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87-152 Łubianka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5A1BA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Handlowo –Usługowe  MAR-DAR Marian Tompalski, Makówiec 53, 87-602 Chrostkowo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Drogowo –Budowlanych DROBUD Sp. J.</w:t>
            </w:r>
          </w:p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B. Głowackiego 20,</w:t>
            </w:r>
          </w:p>
          <w:p w:rsidR="00392E9A" w:rsidRPr="005A1BA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87-134 Chełmża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Zakład Usług Komunalnych Juliusz, Roman Pilarski, s.c</w:t>
            </w:r>
          </w:p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Młyńska 22, 89-100 Nakło nad Notecią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Przedsiębiorstwo Robót Drogowych Spółka z o.o.</w:t>
            </w:r>
          </w:p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W Polskiego 8</w:t>
            </w:r>
          </w:p>
          <w:p w:rsidR="00392E9A" w:rsidRPr="005A1BA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87-600 Lipno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S-PROBUD Sp. z o.o.</w:t>
            </w:r>
          </w:p>
          <w:p w:rsidR="00392E9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Rzeźnicza 6-8</w:t>
            </w:r>
          </w:p>
          <w:p w:rsidR="00392E9A" w:rsidRPr="005A1BAA" w:rsidRDefault="00392E9A" w:rsidP="00D575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73-110 Stargard</w:t>
            </w:r>
          </w:p>
        </w:tc>
      </w:tr>
      <w:tr w:rsidR="00392E9A" w:rsidRPr="002047C1" w:rsidTr="00D5756F">
        <w:trPr>
          <w:trHeight w:hRule="exact" w:val="236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392E9A" w:rsidRPr="007914D3" w:rsidRDefault="00392E9A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92E9A" w:rsidRPr="00254036" w:rsidRDefault="00392E9A" w:rsidP="00D5756F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(patcher)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392E9A" w:rsidRPr="005A1BAA" w:rsidRDefault="00392E9A" w:rsidP="00D5756F">
            <w:pPr>
              <w:rPr>
                <w:b/>
                <w:sz w:val="20"/>
                <w:szCs w:val="20"/>
              </w:rPr>
            </w:pPr>
          </w:p>
        </w:tc>
      </w:tr>
      <w:tr w:rsidR="00392E9A" w:rsidRPr="00571D13" w:rsidTr="00D5756F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śr głęb. wyboi do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9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3,33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10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0 pkt.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7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5,88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7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4,01 pkt.</w:t>
            </w:r>
          </w:p>
        </w:tc>
      </w:tr>
      <w:tr w:rsidR="00392E9A" w:rsidRPr="00571D13" w:rsidTr="00D5756F">
        <w:trPr>
          <w:gridAfter w:val="1"/>
          <w:wAfter w:w="245" w:type="dxa"/>
          <w:trHeight w:hRule="exact" w:val="444"/>
        </w:trPr>
        <w:tc>
          <w:tcPr>
            <w:tcW w:w="457" w:type="dxa"/>
            <w:tcBorders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głęb. wyboi pow.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392E9A" w:rsidRPr="00571D13" w:rsidTr="00D5756F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392E9A" w:rsidRPr="007914D3" w:rsidRDefault="00392E9A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92E9A" w:rsidRPr="00254036" w:rsidRDefault="00392E9A" w:rsidP="00D5756F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392E9A" w:rsidRPr="00571D13" w:rsidTr="00D5756F">
        <w:trPr>
          <w:gridAfter w:val="1"/>
          <w:wAfter w:w="245" w:type="dxa"/>
          <w:trHeight w:hRule="exact" w:val="397"/>
        </w:trPr>
        <w:tc>
          <w:tcPr>
            <w:tcW w:w="457" w:type="dxa"/>
            <w:vMerge w:val="restart"/>
            <w:tcBorders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54036" w:rsidRDefault="00392E9A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5,10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10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0 pkt.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6,31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E9A" w:rsidRPr="00571D13" w:rsidTr="00D5756F">
        <w:trPr>
          <w:gridAfter w:val="1"/>
          <w:wAfter w:w="245" w:type="dxa"/>
          <w:trHeight w:hRule="exact" w:val="424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54036" w:rsidRDefault="00392E9A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92E9A" w:rsidRPr="004F14CC" w:rsidRDefault="00392E9A" w:rsidP="00D5756F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E9A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92E9A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392E9A" w:rsidRPr="00571D13" w:rsidTr="00D5756F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392E9A" w:rsidRPr="007914D3" w:rsidRDefault="00392E9A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392E9A" w:rsidRPr="007914D3" w:rsidRDefault="00392E9A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(patcher)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392E9A" w:rsidRPr="00571D13" w:rsidTr="00D5756F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śr głęb. wyboi do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10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0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0,36 pkt.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8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0,75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7</w:t>
            </w: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8,29 pkt.</w:t>
            </w:r>
          </w:p>
        </w:tc>
      </w:tr>
      <w:tr w:rsidR="00392E9A" w:rsidRPr="00571D13" w:rsidTr="00D5756F">
        <w:trPr>
          <w:gridAfter w:val="1"/>
          <w:wAfter w:w="245" w:type="dxa"/>
          <w:trHeight w:hRule="exact" w:val="474"/>
        </w:trPr>
        <w:tc>
          <w:tcPr>
            <w:tcW w:w="457" w:type="dxa"/>
            <w:tcBorders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Remont cząstkowy nawierzchni bitumicznej grysem i emulsją – głęb. wyboi pow. 4,0 cm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DB4989" w:rsidRDefault="00392E9A" w:rsidP="00D5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92E9A" w:rsidRPr="00DB4989" w:rsidRDefault="00392E9A" w:rsidP="00D5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E9A" w:rsidRPr="00DB4989" w:rsidRDefault="00392E9A" w:rsidP="00D5756F">
            <w:pPr>
              <w:jc w:val="center"/>
              <w:rPr>
                <w:sz w:val="16"/>
                <w:szCs w:val="16"/>
              </w:rPr>
            </w:pPr>
          </w:p>
        </w:tc>
      </w:tr>
      <w:tr w:rsidR="00392E9A" w:rsidRPr="00571D13" w:rsidTr="00D5756F">
        <w:trPr>
          <w:gridAfter w:val="1"/>
          <w:wAfter w:w="245" w:type="dxa"/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392E9A" w:rsidRPr="007914D3" w:rsidRDefault="00392E9A" w:rsidP="00D5756F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392E9A" w:rsidRPr="007914D3" w:rsidRDefault="00392E9A" w:rsidP="00D5756F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392E9A" w:rsidRPr="00C34E44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</w:tr>
      <w:tr w:rsidR="00392E9A" w:rsidRPr="00571D13" w:rsidTr="00D5756F">
        <w:trPr>
          <w:gridBefore w:val="1"/>
          <w:gridAfter w:val="1"/>
          <w:wBefore w:w="457" w:type="dxa"/>
          <w:wAfter w:w="245" w:type="dxa"/>
          <w:trHeight w:hRule="exact" w:val="42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54036" w:rsidRDefault="00392E9A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bookmarkStart w:id="0" w:name="_GoBack"/>
            <w:bookmarkEnd w:id="0"/>
            <w:r>
              <w:rPr>
                <w:sz w:val="18"/>
                <w:szCs w:val="18"/>
              </w:rPr>
              <w:t>7,40 pkt.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 pkt.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9</w:t>
            </w:r>
            <w:r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5,47 pkt.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92E9A" w:rsidRPr="00C34E44" w:rsidRDefault="00392E9A" w:rsidP="00D5756F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  <w:t>-</w:t>
            </w:r>
          </w:p>
        </w:tc>
      </w:tr>
      <w:tr w:rsidR="00392E9A" w:rsidRPr="00571D13" w:rsidTr="00D5756F">
        <w:trPr>
          <w:gridBefore w:val="1"/>
          <w:gridAfter w:val="1"/>
          <w:wBefore w:w="457" w:type="dxa"/>
          <w:wAfter w:w="245" w:type="dxa"/>
          <w:trHeight w:hRule="exact" w:val="381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54036" w:rsidRDefault="00392E9A" w:rsidP="00D5756F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2047C1" w:rsidRDefault="00392E9A" w:rsidP="00D5756F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Pr="002047C1" w:rsidRDefault="00392E9A" w:rsidP="00D5756F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92E9A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A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92E9A" w:rsidRPr="006A2770" w:rsidRDefault="00392E9A" w:rsidP="00D5756F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392E9A" w:rsidRPr="00392E9A" w:rsidRDefault="00392E9A" w:rsidP="00392E9A">
      <w:pPr>
        <w:tabs>
          <w:tab w:val="left" w:pos="2696"/>
        </w:tabs>
        <w:rPr>
          <w:rFonts w:asciiTheme="minorHAnsi" w:eastAsiaTheme="minorHAnsi" w:hAnsiTheme="minorHAnsi"/>
          <w:sz w:val="20"/>
          <w:szCs w:val="20"/>
          <w:lang w:eastAsia="en-US"/>
        </w:rPr>
      </w:pPr>
    </w:p>
    <w:sectPr w:rsidR="00392E9A" w:rsidRPr="00392E9A" w:rsidSect="00F165FE">
      <w:headerReference w:type="default" r:id="rId7"/>
      <w:foot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0B6" w:rsidRDefault="003520B6" w:rsidP="007C76E1">
      <w:r>
        <w:separator/>
      </w:r>
    </w:p>
  </w:endnote>
  <w:endnote w:type="continuationSeparator" w:id="0">
    <w:p w:rsidR="003520B6" w:rsidRDefault="003520B6" w:rsidP="007C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0B4" w:rsidRDefault="00A540B4">
    <w:pPr>
      <w:pStyle w:val="Stopka"/>
    </w:pPr>
  </w:p>
  <w:p w:rsidR="00A540B4" w:rsidRDefault="00A54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0B6" w:rsidRDefault="003520B6" w:rsidP="007C76E1">
      <w:r>
        <w:separator/>
      </w:r>
    </w:p>
  </w:footnote>
  <w:footnote w:type="continuationSeparator" w:id="0">
    <w:p w:rsidR="003520B6" w:rsidRDefault="003520B6" w:rsidP="007C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0B4" w:rsidRDefault="00B37532" w:rsidP="00611359">
    <w:pP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PZD 11.252.3.1.20</w:t>
    </w:r>
    <w:r w:rsidR="00F165FE">
      <w:rPr>
        <w:rFonts w:ascii="Arial" w:hAnsi="Arial" w:cs="Arial"/>
        <w:szCs w:val="24"/>
      </w:rPr>
      <w:t>20</w:t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1E4A06">
      <w:rPr>
        <w:rFonts w:ascii="Arial" w:hAnsi="Arial" w:cs="Arial"/>
        <w:szCs w:val="24"/>
      </w:rPr>
      <w:tab/>
    </w:r>
    <w:r w:rsidR="001E4A06">
      <w:rPr>
        <w:rFonts w:ascii="Arial" w:hAnsi="Arial" w:cs="Arial"/>
        <w:szCs w:val="24"/>
      </w:rPr>
      <w:tab/>
    </w:r>
    <w:r w:rsidR="001E4A06">
      <w:rPr>
        <w:rFonts w:ascii="Arial" w:hAnsi="Arial" w:cs="Arial"/>
        <w:szCs w:val="24"/>
      </w:rPr>
      <w:tab/>
    </w:r>
    <w:r w:rsidR="001E4A06">
      <w:rPr>
        <w:rFonts w:ascii="Arial" w:hAnsi="Arial" w:cs="Arial"/>
        <w:szCs w:val="24"/>
      </w:rPr>
      <w:tab/>
    </w:r>
    <w:r w:rsidR="001E4A06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 xml:space="preserve">Toruń, dn. </w:t>
    </w:r>
    <w:r w:rsidR="00F165FE">
      <w:rPr>
        <w:rFonts w:ascii="Arial" w:hAnsi="Arial" w:cs="Arial"/>
        <w:szCs w:val="24"/>
      </w:rPr>
      <w:t>03</w:t>
    </w:r>
    <w:r w:rsidR="00C71D3E">
      <w:rPr>
        <w:rFonts w:ascii="Arial" w:hAnsi="Arial" w:cs="Arial"/>
        <w:szCs w:val="24"/>
      </w:rPr>
      <w:t>.0</w:t>
    </w:r>
    <w:r w:rsidR="00F165FE">
      <w:rPr>
        <w:rFonts w:ascii="Arial" w:hAnsi="Arial" w:cs="Arial"/>
        <w:szCs w:val="24"/>
      </w:rPr>
      <w:t>3</w:t>
    </w:r>
    <w:r w:rsidR="00C71D3E">
      <w:rPr>
        <w:rFonts w:ascii="Arial" w:hAnsi="Arial" w:cs="Arial"/>
        <w:szCs w:val="24"/>
      </w:rPr>
      <w:t>.20</w:t>
    </w:r>
    <w:r w:rsidR="00F165FE">
      <w:rPr>
        <w:rFonts w:ascii="Arial" w:hAnsi="Arial" w:cs="Arial"/>
        <w:szCs w:val="24"/>
      </w:rPr>
      <w:t>20</w:t>
    </w:r>
    <w:r w:rsidR="00A540B4">
      <w:rPr>
        <w:rFonts w:ascii="Arial" w:hAnsi="Arial" w:cs="Arial"/>
        <w:szCs w:val="24"/>
      </w:rPr>
      <w:t>r.</w:t>
    </w:r>
  </w:p>
  <w:p w:rsidR="00A540B4" w:rsidRDefault="00A540B4" w:rsidP="0044112D">
    <w:pPr>
      <w:jc w:val="center"/>
      <w:rPr>
        <w:rFonts w:ascii="Arial" w:eastAsia="Calibri" w:hAnsi="Arial" w:cs="Arial"/>
      </w:rPr>
    </w:pPr>
    <w:r>
      <w:rPr>
        <w:rFonts w:ascii="Arial" w:hAnsi="Arial" w:cs="Arial"/>
        <w:szCs w:val="24"/>
      </w:rPr>
      <w:t>Załącznik do informacji o wyborze oferty dla zadania pn:</w:t>
    </w:r>
    <w:r>
      <w:rPr>
        <w:rFonts w:ascii="Arial" w:eastAsia="Calibri" w:hAnsi="Arial" w:cs="Arial"/>
      </w:rPr>
      <w:t xml:space="preserve">: </w:t>
    </w:r>
  </w:p>
  <w:p w:rsidR="00A540B4" w:rsidRPr="007B55BE" w:rsidRDefault="00A540B4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7B55BE">
      <w:rPr>
        <w:rFonts w:ascii="Arial" w:hAnsi="Arial" w:cs="Arial"/>
        <w:b/>
        <w:caps/>
      </w:rPr>
      <w:t>Wykonanie remontów cząstkowych</w:t>
    </w:r>
  </w:p>
  <w:p w:rsidR="00A540B4" w:rsidRDefault="00A540B4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7B55BE">
      <w:rPr>
        <w:rFonts w:ascii="Arial" w:hAnsi="Arial" w:cs="Arial"/>
        <w:b/>
        <w:caps/>
      </w:rPr>
      <w:t xml:space="preserve">nawierzchni dróg powiatowych powiatu toruńskiego </w:t>
    </w:r>
  </w:p>
  <w:p w:rsidR="00A540B4" w:rsidRPr="00611359" w:rsidRDefault="00A540B4" w:rsidP="00611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BAA"/>
    <w:rsid w:val="000026D4"/>
    <w:rsid w:val="00003F7B"/>
    <w:rsid w:val="000162EC"/>
    <w:rsid w:val="00035A2B"/>
    <w:rsid w:val="0008531E"/>
    <w:rsid w:val="000C08BA"/>
    <w:rsid w:val="000D397C"/>
    <w:rsid w:val="000F1A1B"/>
    <w:rsid w:val="00154CD8"/>
    <w:rsid w:val="00155F7E"/>
    <w:rsid w:val="001622FF"/>
    <w:rsid w:val="00191E56"/>
    <w:rsid w:val="001A0747"/>
    <w:rsid w:val="001E4A06"/>
    <w:rsid w:val="001F2717"/>
    <w:rsid w:val="002015B9"/>
    <w:rsid w:val="00245A6A"/>
    <w:rsid w:val="00254622"/>
    <w:rsid w:val="002555D9"/>
    <w:rsid w:val="00277801"/>
    <w:rsid w:val="002854AD"/>
    <w:rsid w:val="00285B88"/>
    <w:rsid w:val="002A48F4"/>
    <w:rsid w:val="002C7AD0"/>
    <w:rsid w:val="002D2AFB"/>
    <w:rsid w:val="002E6BD0"/>
    <w:rsid w:val="00320855"/>
    <w:rsid w:val="00327A41"/>
    <w:rsid w:val="003520B6"/>
    <w:rsid w:val="00383A54"/>
    <w:rsid w:val="00386ECB"/>
    <w:rsid w:val="00392E9A"/>
    <w:rsid w:val="0039619A"/>
    <w:rsid w:val="003B4F06"/>
    <w:rsid w:val="00424284"/>
    <w:rsid w:val="0044112D"/>
    <w:rsid w:val="00451BE9"/>
    <w:rsid w:val="00465401"/>
    <w:rsid w:val="004665BB"/>
    <w:rsid w:val="00491603"/>
    <w:rsid w:val="00497D1C"/>
    <w:rsid w:val="004B53F9"/>
    <w:rsid w:val="004C0F1C"/>
    <w:rsid w:val="004D17C2"/>
    <w:rsid w:val="004D6F66"/>
    <w:rsid w:val="004F14CC"/>
    <w:rsid w:val="005174D6"/>
    <w:rsid w:val="0052643E"/>
    <w:rsid w:val="00540E9A"/>
    <w:rsid w:val="00550891"/>
    <w:rsid w:val="00563F1F"/>
    <w:rsid w:val="00566BDB"/>
    <w:rsid w:val="005834C1"/>
    <w:rsid w:val="005A1BAA"/>
    <w:rsid w:val="005B38D5"/>
    <w:rsid w:val="005C63EA"/>
    <w:rsid w:val="005E59D9"/>
    <w:rsid w:val="005F4D99"/>
    <w:rsid w:val="0060724E"/>
    <w:rsid w:val="00611359"/>
    <w:rsid w:val="00621F4D"/>
    <w:rsid w:val="00624D5A"/>
    <w:rsid w:val="0063008C"/>
    <w:rsid w:val="00632E4C"/>
    <w:rsid w:val="006541EC"/>
    <w:rsid w:val="006555FE"/>
    <w:rsid w:val="00656543"/>
    <w:rsid w:val="00665203"/>
    <w:rsid w:val="00671CF7"/>
    <w:rsid w:val="006901A0"/>
    <w:rsid w:val="00693466"/>
    <w:rsid w:val="006A2770"/>
    <w:rsid w:val="006A42FA"/>
    <w:rsid w:val="006B0F83"/>
    <w:rsid w:val="006B5115"/>
    <w:rsid w:val="006D5100"/>
    <w:rsid w:val="006E6214"/>
    <w:rsid w:val="007064B5"/>
    <w:rsid w:val="00725CB3"/>
    <w:rsid w:val="00726795"/>
    <w:rsid w:val="00745331"/>
    <w:rsid w:val="00792B85"/>
    <w:rsid w:val="007B0B92"/>
    <w:rsid w:val="007B31C6"/>
    <w:rsid w:val="007C2A98"/>
    <w:rsid w:val="007C76E1"/>
    <w:rsid w:val="007E04EF"/>
    <w:rsid w:val="008068DE"/>
    <w:rsid w:val="00813BDF"/>
    <w:rsid w:val="00817B81"/>
    <w:rsid w:val="008219EE"/>
    <w:rsid w:val="0084688F"/>
    <w:rsid w:val="008519D3"/>
    <w:rsid w:val="00855DA9"/>
    <w:rsid w:val="0087013D"/>
    <w:rsid w:val="00897096"/>
    <w:rsid w:val="008F4C37"/>
    <w:rsid w:val="008F5EF7"/>
    <w:rsid w:val="0091619B"/>
    <w:rsid w:val="009B3B20"/>
    <w:rsid w:val="009D79EC"/>
    <w:rsid w:val="009F0C8B"/>
    <w:rsid w:val="00A02DB5"/>
    <w:rsid w:val="00A1775D"/>
    <w:rsid w:val="00A321EA"/>
    <w:rsid w:val="00A3276F"/>
    <w:rsid w:val="00A35E81"/>
    <w:rsid w:val="00A540B4"/>
    <w:rsid w:val="00A54738"/>
    <w:rsid w:val="00A632B6"/>
    <w:rsid w:val="00A92A60"/>
    <w:rsid w:val="00A92EE4"/>
    <w:rsid w:val="00A95582"/>
    <w:rsid w:val="00A97714"/>
    <w:rsid w:val="00AE166F"/>
    <w:rsid w:val="00B040CA"/>
    <w:rsid w:val="00B22C75"/>
    <w:rsid w:val="00B37532"/>
    <w:rsid w:val="00B83CA5"/>
    <w:rsid w:val="00BC1FC7"/>
    <w:rsid w:val="00BD18D3"/>
    <w:rsid w:val="00C22382"/>
    <w:rsid w:val="00C231B2"/>
    <w:rsid w:val="00C27522"/>
    <w:rsid w:val="00C34E44"/>
    <w:rsid w:val="00C47E22"/>
    <w:rsid w:val="00C52CDF"/>
    <w:rsid w:val="00C57085"/>
    <w:rsid w:val="00C71D3E"/>
    <w:rsid w:val="00C720BD"/>
    <w:rsid w:val="00C927CE"/>
    <w:rsid w:val="00C94CC6"/>
    <w:rsid w:val="00CB33F7"/>
    <w:rsid w:val="00CC2955"/>
    <w:rsid w:val="00CC35D9"/>
    <w:rsid w:val="00CE0FD4"/>
    <w:rsid w:val="00CE4876"/>
    <w:rsid w:val="00D22C7B"/>
    <w:rsid w:val="00D75EF2"/>
    <w:rsid w:val="00DA6CE0"/>
    <w:rsid w:val="00DB4989"/>
    <w:rsid w:val="00DB56A4"/>
    <w:rsid w:val="00DC1E4D"/>
    <w:rsid w:val="00DE0231"/>
    <w:rsid w:val="00DE35A5"/>
    <w:rsid w:val="00DE4D50"/>
    <w:rsid w:val="00E46850"/>
    <w:rsid w:val="00E51BA5"/>
    <w:rsid w:val="00E51D56"/>
    <w:rsid w:val="00E85D99"/>
    <w:rsid w:val="00E91B53"/>
    <w:rsid w:val="00E92FB6"/>
    <w:rsid w:val="00EC4911"/>
    <w:rsid w:val="00EE3B32"/>
    <w:rsid w:val="00F12591"/>
    <w:rsid w:val="00F165FE"/>
    <w:rsid w:val="00F56F86"/>
    <w:rsid w:val="00F66674"/>
    <w:rsid w:val="00FE3F6C"/>
    <w:rsid w:val="00FF20C0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F691"/>
  <w15:docId w15:val="{ED183194-C12A-4EEC-A10C-F8E896F1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B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6E1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6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0F1C"/>
    <w:pPr>
      <w:ind w:left="720"/>
      <w:contextualSpacing/>
    </w:pPr>
  </w:style>
  <w:style w:type="paragraph" w:customStyle="1" w:styleId="WW-Tekstpodstawowy3">
    <w:name w:val="WW-Tekst podstawowy 3"/>
    <w:basedOn w:val="Normalny"/>
    <w:rsid w:val="004B53F9"/>
    <w:pPr>
      <w:widowControl/>
      <w:overflowPunct/>
      <w:autoSpaceDE/>
      <w:autoSpaceDN/>
      <w:textAlignment w:val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4B5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3F9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3F9"/>
    <w:rPr>
      <w:rFonts w:ascii="Calibri" w:eastAsia="Times New Roman" w:hAnsi="Calibri" w:cs="Times New Roman"/>
      <w:kern w:val="3"/>
      <w:lang w:eastAsia="pl-PL"/>
    </w:rPr>
  </w:style>
  <w:style w:type="character" w:styleId="Pogrubienie">
    <w:name w:val="Strong"/>
    <w:basedOn w:val="Domylnaczcionkaakapitu"/>
    <w:uiPriority w:val="22"/>
    <w:qFormat/>
    <w:rsid w:val="006113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19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ormalnyWeb">
    <w:name w:val="Normal (Web)"/>
    <w:basedOn w:val="Normalny"/>
    <w:rsid w:val="0039619A"/>
    <w:pPr>
      <w:widowControl/>
      <w:suppressAutoHyphens w:val="0"/>
      <w:overflowPunct/>
      <w:autoSpaceDE/>
      <w:autoSpaceDN/>
      <w:spacing w:before="100" w:beforeAutospacing="1" w:after="119"/>
      <w:jc w:val="both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A225-CF02-4AD7-926B-251AC6AF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PZD Toruń</cp:lastModifiedBy>
  <cp:revision>19</cp:revision>
  <cp:lastPrinted>2019-02-20T13:39:00Z</cp:lastPrinted>
  <dcterms:created xsi:type="dcterms:W3CDTF">2017-02-13T09:36:00Z</dcterms:created>
  <dcterms:modified xsi:type="dcterms:W3CDTF">2020-03-03T07:51:00Z</dcterms:modified>
</cp:coreProperties>
</file>