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22F" w:rsidRDefault="00961F3D" w:rsidP="00FF3235">
      <w:pPr>
        <w:pStyle w:val="western"/>
        <w:spacing w:after="0"/>
      </w:pPr>
      <w:r>
        <w:rPr>
          <w:rFonts w:ascii="Arial" w:hAnsi="Arial" w:cs="Arial"/>
          <w:sz w:val="20"/>
          <w:szCs w:val="20"/>
        </w:rPr>
        <w:t>PZD</w:t>
      </w:r>
      <w:r w:rsidR="001C1A7F">
        <w:rPr>
          <w:rFonts w:ascii="Arial" w:hAnsi="Arial" w:cs="Arial"/>
          <w:sz w:val="20"/>
          <w:szCs w:val="20"/>
        </w:rPr>
        <w:t>-</w:t>
      </w:r>
      <w:r>
        <w:rPr>
          <w:rFonts w:ascii="Arial" w:hAnsi="Arial" w:cs="Arial"/>
          <w:sz w:val="20"/>
          <w:szCs w:val="20"/>
        </w:rPr>
        <w:t>11.252.</w:t>
      </w:r>
      <w:r w:rsidR="00E51AE8">
        <w:rPr>
          <w:rFonts w:ascii="Arial" w:hAnsi="Arial" w:cs="Arial"/>
          <w:sz w:val="20"/>
          <w:szCs w:val="20"/>
        </w:rPr>
        <w:t>3</w:t>
      </w:r>
      <w:r>
        <w:rPr>
          <w:rFonts w:ascii="Arial" w:hAnsi="Arial" w:cs="Arial"/>
          <w:sz w:val="20"/>
          <w:szCs w:val="20"/>
        </w:rPr>
        <w:t>.</w:t>
      </w:r>
      <w:r w:rsidR="00D66B02">
        <w:rPr>
          <w:rFonts w:ascii="Arial" w:hAnsi="Arial" w:cs="Arial"/>
          <w:sz w:val="20"/>
          <w:szCs w:val="20"/>
        </w:rPr>
        <w:t>11</w:t>
      </w:r>
      <w:r w:rsidR="0068222F">
        <w:rPr>
          <w:rFonts w:ascii="Arial" w:hAnsi="Arial" w:cs="Arial"/>
          <w:sz w:val="20"/>
          <w:szCs w:val="20"/>
        </w:rPr>
        <w:t>.201</w:t>
      </w:r>
      <w:r w:rsidR="00A11893">
        <w:rPr>
          <w:rFonts w:ascii="Arial" w:hAnsi="Arial" w:cs="Arial"/>
          <w:sz w:val="20"/>
          <w:szCs w:val="20"/>
        </w:rPr>
        <w:t>9</w:t>
      </w:r>
      <w:r w:rsidR="00AE7751">
        <w:rPr>
          <w:rFonts w:ascii="Arial" w:hAnsi="Arial" w:cs="Arial"/>
          <w:sz w:val="20"/>
          <w:szCs w:val="20"/>
        </w:rPr>
        <w:t>.WYB</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FF3235">
        <w:rPr>
          <w:rFonts w:ascii="Arial" w:hAnsi="Arial" w:cs="Arial"/>
          <w:sz w:val="20"/>
          <w:szCs w:val="20"/>
        </w:rPr>
        <w:tab/>
      </w:r>
      <w:r w:rsidR="00C06167">
        <w:rPr>
          <w:rFonts w:ascii="Arial" w:hAnsi="Arial" w:cs="Arial"/>
          <w:sz w:val="20"/>
          <w:szCs w:val="20"/>
        </w:rPr>
        <w:tab/>
      </w:r>
      <w:r w:rsidR="00A11893">
        <w:rPr>
          <w:rFonts w:ascii="Arial" w:hAnsi="Arial" w:cs="Arial"/>
          <w:sz w:val="20"/>
          <w:szCs w:val="20"/>
        </w:rPr>
        <w:t>Toruń, dn.</w:t>
      </w:r>
      <w:r w:rsidR="0094737D">
        <w:rPr>
          <w:rFonts w:ascii="Arial" w:hAnsi="Arial" w:cs="Arial"/>
          <w:sz w:val="20"/>
          <w:szCs w:val="20"/>
        </w:rPr>
        <w:t xml:space="preserve"> </w:t>
      </w:r>
      <w:r w:rsidR="00D66B02">
        <w:rPr>
          <w:rFonts w:ascii="Arial" w:hAnsi="Arial" w:cs="Arial"/>
          <w:sz w:val="20"/>
          <w:szCs w:val="20"/>
        </w:rPr>
        <w:t>05</w:t>
      </w:r>
      <w:r>
        <w:rPr>
          <w:rFonts w:ascii="Arial" w:hAnsi="Arial" w:cs="Arial"/>
          <w:sz w:val="20"/>
          <w:szCs w:val="20"/>
        </w:rPr>
        <w:t>.0</w:t>
      </w:r>
      <w:r w:rsidR="00D66B02">
        <w:rPr>
          <w:rFonts w:ascii="Arial" w:hAnsi="Arial" w:cs="Arial"/>
          <w:sz w:val="20"/>
          <w:szCs w:val="20"/>
        </w:rPr>
        <w:t>8</w:t>
      </w:r>
      <w:r w:rsidR="000E580E">
        <w:rPr>
          <w:rFonts w:ascii="Arial" w:hAnsi="Arial" w:cs="Arial"/>
          <w:sz w:val="20"/>
          <w:szCs w:val="20"/>
        </w:rPr>
        <w:t>.201</w:t>
      </w:r>
      <w:r w:rsidR="0094737D">
        <w:rPr>
          <w:rFonts w:ascii="Arial" w:hAnsi="Arial" w:cs="Arial"/>
          <w:sz w:val="20"/>
          <w:szCs w:val="20"/>
        </w:rPr>
        <w:t>9</w:t>
      </w:r>
      <w:r w:rsidR="00377137">
        <w:rPr>
          <w:rFonts w:ascii="Arial" w:hAnsi="Arial" w:cs="Arial"/>
          <w:sz w:val="20"/>
          <w:szCs w:val="20"/>
        </w:rPr>
        <w:t xml:space="preserve">r. </w:t>
      </w:r>
    </w:p>
    <w:p w:rsidR="0068222F" w:rsidRDefault="0068222F" w:rsidP="0068222F">
      <w:pPr>
        <w:pStyle w:val="western"/>
        <w:spacing w:before="0" w:beforeAutospacing="0" w:after="0"/>
        <w:ind w:right="482"/>
        <w:jc w:val="center"/>
        <w:rPr>
          <w:rFonts w:ascii="Arial" w:hAnsi="Arial" w:cs="Arial"/>
          <w:i/>
          <w:iCs/>
        </w:rPr>
      </w:pPr>
    </w:p>
    <w:p w:rsidR="0068222F" w:rsidRPr="003A7E0C" w:rsidRDefault="0068222F" w:rsidP="0068222F">
      <w:pPr>
        <w:pStyle w:val="western"/>
        <w:spacing w:before="0" w:beforeAutospacing="0" w:after="0"/>
        <w:ind w:right="482"/>
        <w:jc w:val="center"/>
        <w:rPr>
          <w:rFonts w:ascii="Arial" w:hAnsi="Arial" w:cs="Arial"/>
          <w:i/>
          <w:iCs/>
          <w:sz w:val="14"/>
        </w:rPr>
      </w:pPr>
    </w:p>
    <w:p w:rsidR="007A417B" w:rsidRPr="00B06D95" w:rsidRDefault="007A417B" w:rsidP="0068222F">
      <w:pPr>
        <w:pStyle w:val="western"/>
        <w:spacing w:before="0" w:beforeAutospacing="0" w:after="0"/>
        <w:ind w:right="482"/>
        <w:jc w:val="center"/>
        <w:rPr>
          <w:rFonts w:ascii="Arial" w:hAnsi="Arial" w:cs="Arial"/>
          <w:i/>
          <w:iCs/>
          <w:sz w:val="6"/>
        </w:rPr>
      </w:pPr>
    </w:p>
    <w:p w:rsidR="0068222F" w:rsidRDefault="0068222F" w:rsidP="0068222F">
      <w:pPr>
        <w:pStyle w:val="western"/>
        <w:spacing w:before="0" w:beforeAutospacing="0" w:after="0"/>
        <w:ind w:right="482"/>
        <w:jc w:val="center"/>
      </w:pPr>
      <w:r>
        <w:rPr>
          <w:rFonts w:ascii="Arial" w:hAnsi="Arial" w:cs="Arial"/>
          <w:i/>
          <w:iCs/>
        </w:rPr>
        <w:t>INFORMACJA</w:t>
      </w:r>
    </w:p>
    <w:p w:rsidR="0068222F" w:rsidRDefault="0068222F" w:rsidP="0068222F">
      <w:pPr>
        <w:pStyle w:val="western"/>
        <w:spacing w:before="0" w:beforeAutospacing="0" w:after="0"/>
        <w:ind w:right="482"/>
        <w:jc w:val="center"/>
        <w:rPr>
          <w:rFonts w:ascii="Arial" w:hAnsi="Arial" w:cs="Arial"/>
          <w:i/>
          <w:iCs/>
        </w:rPr>
      </w:pPr>
      <w:r>
        <w:rPr>
          <w:rFonts w:ascii="Arial" w:hAnsi="Arial" w:cs="Arial"/>
          <w:i/>
          <w:iCs/>
        </w:rPr>
        <w:t>O WYBORZE NAJKORZYSTNIEJSZEJ OFERTY</w:t>
      </w:r>
    </w:p>
    <w:p w:rsidR="0068222F" w:rsidRPr="003A7E0C" w:rsidRDefault="0068222F" w:rsidP="0068222F">
      <w:pPr>
        <w:pStyle w:val="western"/>
        <w:spacing w:before="0" w:beforeAutospacing="0" w:after="0"/>
        <w:rPr>
          <w:rFonts w:ascii="Arial" w:hAnsi="Arial" w:cs="Arial"/>
          <w:b w:val="0"/>
          <w:bCs w:val="0"/>
          <w:sz w:val="14"/>
          <w:szCs w:val="18"/>
        </w:rPr>
      </w:pPr>
    </w:p>
    <w:p w:rsidR="0068222F" w:rsidRDefault="0068222F" w:rsidP="0068222F">
      <w:pPr>
        <w:pStyle w:val="western"/>
        <w:spacing w:before="0" w:beforeAutospacing="0" w:after="0"/>
        <w:rPr>
          <w:b w:val="0"/>
          <w:bCs w:val="0"/>
          <w:sz w:val="20"/>
          <w:szCs w:val="20"/>
        </w:rPr>
      </w:pPr>
      <w:r>
        <w:rPr>
          <w:rFonts w:ascii="Arial" w:hAnsi="Arial" w:cs="Arial"/>
          <w:b w:val="0"/>
          <w:bCs w:val="0"/>
          <w:sz w:val="20"/>
          <w:szCs w:val="20"/>
        </w:rPr>
        <w:t>Powiatowy Zarząd Dróg w Toruniu uprzejmie informuje</w:t>
      </w:r>
      <w:r>
        <w:rPr>
          <w:rFonts w:ascii="Arial" w:hAnsi="Arial" w:cs="Arial"/>
          <w:b w:val="0"/>
          <w:bCs w:val="0"/>
          <w:color w:val="808080"/>
          <w:sz w:val="20"/>
          <w:szCs w:val="20"/>
        </w:rPr>
        <w:t xml:space="preserve">, </w:t>
      </w:r>
      <w:r>
        <w:rPr>
          <w:rFonts w:ascii="Arial" w:hAnsi="Arial" w:cs="Arial"/>
          <w:b w:val="0"/>
          <w:bCs w:val="0"/>
          <w:color w:val="000000"/>
          <w:sz w:val="20"/>
          <w:szCs w:val="20"/>
        </w:rPr>
        <w:t xml:space="preserve">iż działając na podstawie art. 92 ust. 1 </w:t>
      </w:r>
      <w:r w:rsidR="00E51AE8" w:rsidRPr="0028502E">
        <w:rPr>
          <w:rFonts w:ascii="Arial" w:hAnsi="Arial" w:cs="Arial"/>
          <w:b w:val="0"/>
          <w:sz w:val="20"/>
          <w:szCs w:val="20"/>
        </w:rPr>
        <w:t xml:space="preserve">ustawy Prawo zamówień publicznych </w:t>
      </w:r>
      <w:r w:rsidR="00E51AE8" w:rsidRPr="0028502E">
        <w:rPr>
          <w:rStyle w:val="Pogrubienie"/>
          <w:rFonts w:ascii="Arial" w:hAnsi="Arial" w:cs="Arial"/>
          <w:sz w:val="20"/>
          <w:szCs w:val="20"/>
          <w:shd w:val="clear" w:color="auto" w:fill="FFFFFF"/>
        </w:rPr>
        <w:t>29 stycznia 2004 r.</w:t>
      </w:r>
      <w:r w:rsidR="00E51AE8" w:rsidRPr="000C597C">
        <w:rPr>
          <w:rStyle w:val="Pogrubienie"/>
          <w:rFonts w:ascii="Arial" w:hAnsi="Arial" w:cs="Arial"/>
          <w:sz w:val="20"/>
          <w:szCs w:val="20"/>
          <w:shd w:val="clear" w:color="auto" w:fill="FFFFFF"/>
        </w:rPr>
        <w:t xml:space="preserve"> </w:t>
      </w:r>
      <w:r w:rsidR="001C1A7F" w:rsidRPr="001C1A7F">
        <w:rPr>
          <w:rFonts w:ascii="Arial" w:hAnsi="Arial" w:cs="Arial"/>
          <w:b w:val="0"/>
          <w:color w:val="000000"/>
          <w:sz w:val="20"/>
        </w:rPr>
        <w:t xml:space="preserve">(Dz.U. z 2018, poz. 1986 z </w:t>
      </w:r>
      <w:proofErr w:type="spellStart"/>
      <w:r w:rsidR="001C1A7F" w:rsidRPr="001C1A7F">
        <w:rPr>
          <w:rFonts w:ascii="Arial" w:hAnsi="Arial" w:cs="Arial"/>
          <w:b w:val="0"/>
          <w:color w:val="000000"/>
          <w:sz w:val="20"/>
        </w:rPr>
        <w:t>późn</w:t>
      </w:r>
      <w:proofErr w:type="spellEnd"/>
      <w:r w:rsidR="001C1A7F" w:rsidRPr="001C1A7F">
        <w:rPr>
          <w:rFonts w:ascii="Arial" w:hAnsi="Arial" w:cs="Arial"/>
          <w:b w:val="0"/>
          <w:color w:val="000000"/>
          <w:sz w:val="20"/>
        </w:rPr>
        <w:t>. zmianami)</w:t>
      </w:r>
      <w:r w:rsidR="000C597C" w:rsidRPr="0060089C">
        <w:rPr>
          <w:rFonts w:ascii="Arial" w:hAnsi="Arial" w:cs="Arial"/>
          <w:sz w:val="20"/>
          <w:szCs w:val="20"/>
        </w:rPr>
        <w:t xml:space="preserve"> </w:t>
      </w:r>
      <w:r>
        <w:rPr>
          <w:rFonts w:ascii="Arial" w:hAnsi="Arial" w:cs="Arial"/>
          <w:b w:val="0"/>
          <w:bCs w:val="0"/>
          <w:color w:val="000000"/>
          <w:sz w:val="20"/>
          <w:szCs w:val="20"/>
        </w:rPr>
        <w:t>informuj</w:t>
      </w:r>
      <w:r w:rsidR="00B55A98">
        <w:rPr>
          <w:rFonts w:ascii="Arial" w:hAnsi="Arial" w:cs="Arial"/>
          <w:b w:val="0"/>
          <w:bCs w:val="0"/>
          <w:color w:val="000000"/>
          <w:sz w:val="20"/>
          <w:szCs w:val="20"/>
        </w:rPr>
        <w:t>e</w:t>
      </w:r>
      <w:r>
        <w:rPr>
          <w:rFonts w:ascii="Arial" w:hAnsi="Arial" w:cs="Arial"/>
          <w:b w:val="0"/>
          <w:bCs w:val="0"/>
          <w:color w:val="000000"/>
          <w:sz w:val="20"/>
          <w:szCs w:val="20"/>
        </w:rPr>
        <w:t>, iż w wyniku postępowania o udzielenie zamówienia publicznego przeprowadzonego w trybie przetargu nieograniczonego o wartości mniejszej niż kwoty określone w przepisach wydanych na podstawie art. 11 ust. 8 na zadanie pn.:</w:t>
      </w:r>
    </w:p>
    <w:p w:rsidR="0068222F" w:rsidRPr="00537861" w:rsidRDefault="0068222F" w:rsidP="00DE16D3">
      <w:pPr>
        <w:spacing w:after="0"/>
        <w:jc w:val="center"/>
        <w:rPr>
          <w:rFonts w:ascii="Times New Roman" w:hAnsi="Times New Roman" w:cs="Times New Roman"/>
          <w:i/>
          <w:sz w:val="12"/>
          <w:szCs w:val="20"/>
        </w:rPr>
      </w:pPr>
    </w:p>
    <w:p w:rsidR="00D66B02" w:rsidRPr="00D66B02" w:rsidRDefault="00D66B02" w:rsidP="00D66B02">
      <w:pPr>
        <w:pStyle w:val="Tekstpodstawowy"/>
        <w:spacing w:line="276" w:lineRule="auto"/>
        <w:jc w:val="center"/>
        <w:rPr>
          <w:rFonts w:cs="Arial"/>
          <w:b/>
        </w:rPr>
      </w:pPr>
      <w:r w:rsidRPr="00D66B02">
        <w:rPr>
          <w:rFonts w:cs="Arial"/>
          <w:b/>
        </w:rPr>
        <w:t>Obsługa inwestycji dla budowy drogi rowerowej Turzno – Kamionki Małe w zakresie nadzoru inwestorskiego</w:t>
      </w:r>
    </w:p>
    <w:p w:rsidR="001C1A7F" w:rsidRPr="001C1A7F" w:rsidRDefault="001C1A7F" w:rsidP="001C1A7F">
      <w:pPr>
        <w:pStyle w:val="Tekstpodstawowy"/>
        <w:spacing w:line="276" w:lineRule="auto"/>
        <w:jc w:val="center"/>
        <w:rPr>
          <w:rFonts w:ascii="Verdana" w:hAnsi="Verdana"/>
          <w:color w:val="000000"/>
        </w:rPr>
      </w:pPr>
    </w:p>
    <w:p w:rsidR="00E64FDC" w:rsidRDefault="0068222F" w:rsidP="00EA42BF">
      <w:pPr>
        <w:rPr>
          <w:rFonts w:ascii="Arial" w:hAnsi="Arial" w:cs="Arial"/>
          <w:sz w:val="20"/>
          <w:szCs w:val="20"/>
          <w:u w:val="single"/>
        </w:rPr>
      </w:pPr>
      <w:r w:rsidRPr="00EF2889">
        <w:rPr>
          <w:rFonts w:ascii="Arial" w:hAnsi="Arial" w:cs="Arial"/>
          <w:sz w:val="20"/>
          <w:szCs w:val="20"/>
          <w:u w:val="single"/>
        </w:rPr>
        <w:t>jako najkorzystniejszą</w:t>
      </w:r>
      <w:r w:rsidR="00F02367">
        <w:rPr>
          <w:rFonts w:ascii="Arial" w:hAnsi="Arial" w:cs="Arial"/>
          <w:sz w:val="20"/>
          <w:szCs w:val="20"/>
          <w:u w:val="single"/>
        </w:rPr>
        <w:t xml:space="preserve"> </w:t>
      </w:r>
      <w:r w:rsidR="009C7F3C">
        <w:rPr>
          <w:rFonts w:ascii="Arial" w:hAnsi="Arial" w:cs="Arial"/>
          <w:sz w:val="20"/>
          <w:szCs w:val="20"/>
          <w:u w:val="single"/>
        </w:rPr>
        <w:t>wybrano ofertę firmy</w:t>
      </w:r>
      <w:r w:rsidRPr="00836721">
        <w:rPr>
          <w:rFonts w:ascii="Arial" w:hAnsi="Arial" w:cs="Arial"/>
          <w:sz w:val="20"/>
          <w:szCs w:val="20"/>
          <w:u w:val="single"/>
        </w:rPr>
        <w:t>:</w:t>
      </w:r>
    </w:p>
    <w:p w:rsidR="00B511F5" w:rsidRDefault="00D66B02" w:rsidP="00726E86">
      <w:pPr>
        <w:autoSpaceDE w:val="0"/>
        <w:autoSpaceDN w:val="0"/>
        <w:adjustRightInd w:val="0"/>
        <w:spacing w:after="0" w:line="240" w:lineRule="auto"/>
        <w:jc w:val="center"/>
        <w:rPr>
          <w:rFonts w:ascii="Arial" w:hAnsi="Arial" w:cs="Arial"/>
          <w:i/>
          <w:sz w:val="20"/>
          <w:szCs w:val="20"/>
        </w:rPr>
      </w:pPr>
      <w:r w:rsidRPr="00D66B02">
        <w:rPr>
          <w:rFonts w:ascii="Arial" w:hAnsi="Arial" w:cs="Arial"/>
          <w:i/>
          <w:sz w:val="20"/>
          <w:szCs w:val="20"/>
        </w:rPr>
        <w:t>Biuro Projektów Budowlanych Sp. z o.o., ul. Grunwaldzka 56/202, 80-241 Gdańsk</w:t>
      </w:r>
    </w:p>
    <w:p w:rsidR="00B511F5" w:rsidRDefault="00B511F5" w:rsidP="000D0AC4">
      <w:pPr>
        <w:autoSpaceDE w:val="0"/>
        <w:autoSpaceDN w:val="0"/>
        <w:adjustRightInd w:val="0"/>
        <w:spacing w:after="0" w:line="240" w:lineRule="auto"/>
        <w:jc w:val="both"/>
        <w:rPr>
          <w:rFonts w:ascii="Arial" w:hAnsi="Arial" w:cs="Arial"/>
          <w:i/>
          <w:sz w:val="20"/>
          <w:szCs w:val="20"/>
        </w:rPr>
      </w:pPr>
    </w:p>
    <w:p w:rsidR="0068222F" w:rsidRPr="00AD00B3" w:rsidRDefault="000D0AC4" w:rsidP="000D0AC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u</w:t>
      </w:r>
      <w:r w:rsidR="0068222F" w:rsidRPr="00AD00B3">
        <w:rPr>
          <w:rFonts w:ascii="Arial" w:hAnsi="Arial" w:cs="Arial"/>
          <w:sz w:val="20"/>
          <w:szCs w:val="20"/>
          <w:u w:val="single"/>
        </w:rPr>
        <w:t>zasadnienie:</w:t>
      </w:r>
    </w:p>
    <w:p w:rsidR="005C6294" w:rsidRPr="00AD00B3" w:rsidRDefault="005C6294" w:rsidP="005C62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Wykonawc</w:t>
      </w:r>
      <w:r w:rsidR="009C7F3C">
        <w:rPr>
          <w:rFonts w:ascii="Arial" w:hAnsi="Arial" w:cs="Arial"/>
          <w:sz w:val="20"/>
          <w:szCs w:val="20"/>
        </w:rPr>
        <w:t>a</w:t>
      </w:r>
      <w:r w:rsidR="0030420F">
        <w:rPr>
          <w:rFonts w:ascii="Arial" w:hAnsi="Arial" w:cs="Arial"/>
          <w:sz w:val="20"/>
          <w:szCs w:val="20"/>
        </w:rPr>
        <w:t xml:space="preserve"> spełni</w:t>
      </w:r>
      <w:r w:rsidR="000C597C">
        <w:rPr>
          <w:rFonts w:ascii="Arial" w:hAnsi="Arial" w:cs="Arial"/>
          <w:sz w:val="20"/>
          <w:szCs w:val="20"/>
        </w:rPr>
        <w:t>a</w:t>
      </w:r>
      <w:r w:rsidRPr="00AD00B3">
        <w:rPr>
          <w:rFonts w:ascii="Arial" w:hAnsi="Arial" w:cs="Arial"/>
          <w:sz w:val="20"/>
          <w:szCs w:val="20"/>
        </w:rPr>
        <w:t xml:space="preserve"> warunki udziału w postęp</w:t>
      </w:r>
      <w:r>
        <w:rPr>
          <w:rFonts w:ascii="Arial" w:hAnsi="Arial" w:cs="Arial"/>
          <w:sz w:val="20"/>
          <w:szCs w:val="20"/>
        </w:rPr>
        <w:t xml:space="preserve">owaniu, nie zachodzą wobec </w:t>
      </w:r>
      <w:r w:rsidR="009C7F3C">
        <w:rPr>
          <w:rFonts w:ascii="Arial" w:hAnsi="Arial" w:cs="Arial"/>
          <w:sz w:val="20"/>
          <w:szCs w:val="20"/>
        </w:rPr>
        <w:t>niego</w:t>
      </w:r>
      <w:r w:rsidRPr="00AD00B3">
        <w:rPr>
          <w:rFonts w:ascii="Arial" w:hAnsi="Arial" w:cs="Arial"/>
          <w:sz w:val="20"/>
          <w:szCs w:val="20"/>
        </w:rPr>
        <w:t xml:space="preserve"> podstawy do wykluczenia </w:t>
      </w:r>
      <w:r>
        <w:rPr>
          <w:rFonts w:ascii="Arial" w:hAnsi="Arial" w:cs="Arial"/>
          <w:sz w:val="20"/>
          <w:szCs w:val="20"/>
        </w:rPr>
        <w:t>z udziału w postępowaniu, ofert</w:t>
      </w:r>
      <w:r w:rsidR="009C7F3C">
        <w:rPr>
          <w:rFonts w:ascii="Arial" w:hAnsi="Arial" w:cs="Arial"/>
          <w:sz w:val="20"/>
          <w:szCs w:val="20"/>
        </w:rPr>
        <w:t>a</w:t>
      </w:r>
      <w:r w:rsidRPr="00AD00B3">
        <w:rPr>
          <w:rFonts w:ascii="Arial" w:hAnsi="Arial" w:cs="Arial"/>
          <w:sz w:val="20"/>
          <w:szCs w:val="20"/>
        </w:rPr>
        <w:t xml:space="preserve"> </w:t>
      </w:r>
      <w:r w:rsidR="009C7F3C">
        <w:rPr>
          <w:rFonts w:ascii="Arial" w:hAnsi="Arial" w:cs="Arial"/>
          <w:sz w:val="20"/>
          <w:szCs w:val="20"/>
        </w:rPr>
        <w:t>jest</w:t>
      </w:r>
      <w:r w:rsidR="0030420F">
        <w:rPr>
          <w:rFonts w:ascii="Arial" w:hAnsi="Arial" w:cs="Arial"/>
          <w:sz w:val="20"/>
          <w:szCs w:val="20"/>
        </w:rPr>
        <w:t xml:space="preserve"> </w:t>
      </w:r>
      <w:r w:rsidR="009C7F3C">
        <w:rPr>
          <w:rFonts w:ascii="Arial" w:hAnsi="Arial" w:cs="Arial"/>
          <w:sz w:val="20"/>
          <w:szCs w:val="20"/>
        </w:rPr>
        <w:t>ważna</w:t>
      </w:r>
      <w:r w:rsidRPr="00AD00B3">
        <w:rPr>
          <w:rFonts w:ascii="Arial" w:hAnsi="Arial" w:cs="Arial"/>
          <w:sz w:val="20"/>
          <w:szCs w:val="20"/>
        </w:rPr>
        <w:t xml:space="preserve"> i nie podlega odrzuceniu, </w:t>
      </w:r>
      <w:r w:rsidR="0030420F">
        <w:rPr>
          <w:rFonts w:ascii="Arial" w:hAnsi="Arial" w:cs="Arial"/>
          <w:color w:val="000000"/>
          <w:sz w:val="20"/>
          <w:szCs w:val="20"/>
        </w:rPr>
        <w:t>a także uzyskał</w:t>
      </w:r>
      <w:r w:rsidR="009C7F3C">
        <w:rPr>
          <w:rFonts w:ascii="Arial" w:hAnsi="Arial" w:cs="Arial"/>
          <w:color w:val="000000"/>
          <w:sz w:val="20"/>
          <w:szCs w:val="20"/>
        </w:rPr>
        <w:t>a</w:t>
      </w:r>
      <w:r w:rsidRPr="00AD00B3">
        <w:rPr>
          <w:rFonts w:ascii="Arial" w:hAnsi="Arial" w:cs="Arial"/>
          <w:color w:val="000000"/>
          <w:sz w:val="20"/>
          <w:szCs w:val="20"/>
        </w:rPr>
        <w:t xml:space="preserve"> najwyższą liczbę punktów, zgodnie z kryteriami i wymaganiami określonymi w SIWZ</w:t>
      </w:r>
      <w:r w:rsidR="001C1A7F">
        <w:rPr>
          <w:rFonts w:ascii="Arial" w:hAnsi="Arial" w:cs="Arial"/>
          <w:color w:val="000000"/>
          <w:sz w:val="20"/>
          <w:szCs w:val="20"/>
        </w:rPr>
        <w:t xml:space="preserve"> na dane zadanie</w:t>
      </w:r>
      <w:r w:rsidRPr="00AD00B3">
        <w:rPr>
          <w:rFonts w:ascii="Arial" w:hAnsi="Arial" w:cs="Arial"/>
          <w:color w:val="000000"/>
          <w:sz w:val="20"/>
          <w:szCs w:val="20"/>
        </w:rPr>
        <w:t>. C</w:t>
      </w:r>
      <w:r w:rsidRPr="00AD00B3">
        <w:rPr>
          <w:rFonts w:ascii="Arial" w:hAnsi="Arial" w:cs="Arial"/>
          <w:sz w:val="20"/>
          <w:szCs w:val="20"/>
        </w:rPr>
        <w:t>en</w:t>
      </w:r>
      <w:r w:rsidR="0030420F">
        <w:rPr>
          <w:rFonts w:ascii="Arial" w:hAnsi="Arial" w:cs="Arial"/>
          <w:sz w:val="20"/>
          <w:szCs w:val="20"/>
        </w:rPr>
        <w:t>y ofert</w:t>
      </w:r>
      <w:r w:rsidR="009C7F3C">
        <w:rPr>
          <w:rFonts w:ascii="Arial" w:hAnsi="Arial" w:cs="Arial"/>
          <w:sz w:val="20"/>
          <w:szCs w:val="20"/>
        </w:rPr>
        <w:t>y</w:t>
      </w:r>
      <w:r w:rsidRPr="00AD00B3">
        <w:rPr>
          <w:rFonts w:ascii="Arial" w:hAnsi="Arial" w:cs="Arial"/>
          <w:sz w:val="20"/>
          <w:szCs w:val="20"/>
        </w:rPr>
        <w:t xml:space="preserve"> nie przewyższa</w:t>
      </w:r>
      <w:r w:rsidR="001C1A7F">
        <w:rPr>
          <w:rFonts w:ascii="Arial" w:hAnsi="Arial" w:cs="Arial"/>
          <w:sz w:val="20"/>
          <w:szCs w:val="20"/>
        </w:rPr>
        <w:t>ją</w:t>
      </w:r>
      <w:r w:rsidRPr="00AD00B3">
        <w:rPr>
          <w:rFonts w:ascii="Arial" w:hAnsi="Arial" w:cs="Arial"/>
          <w:sz w:val="20"/>
          <w:szCs w:val="20"/>
        </w:rPr>
        <w:t xml:space="preserve"> kwot, którą Zamawiający zamierza przeznaczyć na sfinansowanie zamówienia. </w:t>
      </w:r>
      <w:r w:rsidRPr="00AD00B3">
        <w:rPr>
          <w:rFonts w:ascii="Arial" w:hAnsi="Arial" w:cs="Arial"/>
          <w:color w:val="000000"/>
          <w:sz w:val="20"/>
          <w:szCs w:val="20"/>
        </w:rPr>
        <w:t>(podst. prawna: art. 91 ust 1 ustawy Prawo zamówień publicznych).</w:t>
      </w:r>
    </w:p>
    <w:p w:rsidR="00554498" w:rsidRPr="00B06D95" w:rsidRDefault="00554498" w:rsidP="00554498">
      <w:pPr>
        <w:spacing w:after="0"/>
        <w:rPr>
          <w:rFonts w:ascii="Arial" w:hAnsi="Arial" w:cs="Arial"/>
          <w:sz w:val="12"/>
          <w:szCs w:val="20"/>
          <w:u w:val="single"/>
        </w:rPr>
      </w:pPr>
    </w:p>
    <w:p w:rsidR="0068222F" w:rsidRPr="00AD00B3" w:rsidRDefault="0068222F" w:rsidP="0068222F">
      <w:pPr>
        <w:pStyle w:val="western"/>
        <w:spacing w:before="0" w:beforeAutospacing="0" w:after="0"/>
        <w:rPr>
          <w:rFonts w:ascii="Arial" w:hAnsi="Arial" w:cs="Arial"/>
          <w:sz w:val="20"/>
          <w:szCs w:val="20"/>
          <w:u w:val="single"/>
        </w:rPr>
      </w:pPr>
      <w:r w:rsidRPr="00AD00B3">
        <w:rPr>
          <w:rFonts w:ascii="Arial" w:hAnsi="Arial" w:cs="Arial"/>
          <w:sz w:val="20"/>
          <w:szCs w:val="20"/>
          <w:u w:val="single"/>
        </w:rPr>
        <w:t>Informacje dodatkowe:</w:t>
      </w:r>
    </w:p>
    <w:p w:rsidR="0068222F" w:rsidRPr="00AD00B3" w:rsidRDefault="0068222F" w:rsidP="0068222F">
      <w:pPr>
        <w:spacing w:after="0" w:line="240" w:lineRule="auto"/>
        <w:rPr>
          <w:rFonts w:ascii="Arial" w:eastAsia="Calibri" w:hAnsi="Arial" w:cs="Arial"/>
          <w:sz w:val="20"/>
          <w:szCs w:val="20"/>
        </w:rPr>
      </w:pPr>
      <w:r w:rsidRPr="00AD00B3">
        <w:rPr>
          <w:rFonts w:ascii="Arial" w:eastAsia="Calibri" w:hAnsi="Arial" w:cs="Arial"/>
          <w:sz w:val="20"/>
          <w:szCs w:val="20"/>
        </w:rPr>
        <w:t xml:space="preserve">1. Oferty złożone: </w:t>
      </w:r>
      <w:r w:rsidR="001C1A7F">
        <w:rPr>
          <w:rFonts w:ascii="Arial" w:eastAsia="Calibri" w:hAnsi="Arial" w:cs="Arial"/>
          <w:sz w:val="20"/>
          <w:szCs w:val="20"/>
        </w:rPr>
        <w:t>3</w:t>
      </w:r>
    </w:p>
    <w:p w:rsidR="000D0AC4" w:rsidRDefault="0068222F" w:rsidP="00AE7751">
      <w:pPr>
        <w:spacing w:after="0" w:line="240" w:lineRule="auto"/>
        <w:rPr>
          <w:rFonts w:ascii="Arial" w:eastAsia="Calibri" w:hAnsi="Arial" w:cs="Arial"/>
          <w:sz w:val="20"/>
          <w:szCs w:val="20"/>
        </w:rPr>
      </w:pPr>
      <w:r w:rsidRPr="00AD00B3">
        <w:rPr>
          <w:rFonts w:ascii="Arial" w:eastAsia="Calibri" w:hAnsi="Arial" w:cs="Arial"/>
          <w:sz w:val="20"/>
          <w:szCs w:val="20"/>
        </w:rPr>
        <w:t xml:space="preserve">2. Oferty odrzucone: </w:t>
      </w:r>
      <w:r w:rsidR="00D66B02">
        <w:rPr>
          <w:rFonts w:ascii="Arial" w:eastAsia="Calibri" w:hAnsi="Arial" w:cs="Arial"/>
          <w:sz w:val="20"/>
          <w:szCs w:val="20"/>
        </w:rPr>
        <w:t>1</w:t>
      </w:r>
    </w:p>
    <w:p w:rsidR="00D66B02" w:rsidRDefault="00D66B02" w:rsidP="00726E86">
      <w:pPr>
        <w:spacing w:after="0" w:line="240" w:lineRule="auto"/>
        <w:jc w:val="both"/>
        <w:rPr>
          <w:rFonts w:ascii="Arial" w:eastAsia="Times New Roman" w:hAnsi="Arial" w:cs="Arial"/>
          <w:bCs/>
          <w:i/>
          <w:sz w:val="20"/>
          <w:szCs w:val="20"/>
          <w:lang w:eastAsia="pl-PL"/>
        </w:rPr>
      </w:pPr>
      <w:r w:rsidRPr="00D66B02">
        <w:rPr>
          <w:rFonts w:ascii="Arial" w:eastAsia="Times New Roman" w:hAnsi="Arial" w:cs="Arial"/>
          <w:bCs/>
          <w:i/>
          <w:sz w:val="20"/>
          <w:szCs w:val="20"/>
          <w:lang w:eastAsia="pl-PL"/>
        </w:rPr>
        <w:t>ATS – nadzór, projekty, bhp Tomasz Sulerzycki, Głogowo, gm. Obrowo, ul. Bajkowa 4/4, 87-123 Dobrzejewice</w:t>
      </w:r>
    </w:p>
    <w:p w:rsidR="00D66B02" w:rsidRDefault="00D66B02" w:rsidP="00D66B02">
      <w:pPr>
        <w:spacing w:after="0" w:line="240" w:lineRule="auto"/>
        <w:jc w:val="both"/>
        <w:rPr>
          <w:rFonts w:ascii="Arial" w:hAnsi="Arial" w:cs="Arial"/>
          <w:sz w:val="20"/>
        </w:rPr>
      </w:pPr>
      <w:r w:rsidRPr="00A320F9">
        <w:rPr>
          <w:rFonts w:ascii="Arial" w:hAnsi="Arial" w:cs="Arial"/>
          <w:sz w:val="20"/>
          <w:u w:val="single"/>
        </w:rPr>
        <w:t>Uzasadnienie faktyczne:</w:t>
      </w:r>
      <w:r w:rsidRPr="00A320F9">
        <w:rPr>
          <w:rFonts w:ascii="Arial" w:hAnsi="Arial" w:cs="Arial"/>
          <w:sz w:val="20"/>
        </w:rPr>
        <w:t xml:space="preserve"> Do Zamawiającego w dniu </w:t>
      </w:r>
      <w:r>
        <w:rPr>
          <w:rFonts w:ascii="Arial" w:hAnsi="Arial" w:cs="Arial"/>
          <w:sz w:val="20"/>
        </w:rPr>
        <w:t>08.07</w:t>
      </w:r>
      <w:r w:rsidRPr="00A320F9">
        <w:rPr>
          <w:rFonts w:ascii="Arial" w:hAnsi="Arial" w:cs="Arial"/>
          <w:sz w:val="20"/>
        </w:rPr>
        <w:t>. br. wpłynęła oferta</w:t>
      </w:r>
      <w:r>
        <w:rPr>
          <w:rFonts w:ascii="Arial" w:hAnsi="Arial" w:cs="Arial"/>
          <w:sz w:val="20"/>
        </w:rPr>
        <w:t>, na druku oferty niezgodnym ze wzorem udostępnionym przez Zamawiającego (na swojej stronie internetowej oraz zamieszczonym w SIWZ jako załącznik do postępowania). Brak załączenia odpowiedniego dokumentu uniemożliwia Zamawiającemu ocenę oferty pod kątem kryterium: „szybkość stawienia się na placu budowy od czasu zgłoszenia zamawiającego”. Załączony formularz oferty nie obejmuje informacji niezbędnych Zamawiającemu do oceny oferty.</w:t>
      </w:r>
    </w:p>
    <w:p w:rsidR="00D66B02" w:rsidRDefault="00D66B02" w:rsidP="00D66B02">
      <w:pPr>
        <w:spacing w:after="0" w:line="240" w:lineRule="auto"/>
        <w:jc w:val="both"/>
        <w:rPr>
          <w:rFonts w:ascii="Arial" w:hAnsi="Arial" w:cs="Arial"/>
          <w:sz w:val="20"/>
        </w:rPr>
      </w:pPr>
      <w:r w:rsidRPr="00A320F9">
        <w:rPr>
          <w:rFonts w:ascii="Arial" w:hAnsi="Arial" w:cs="Arial"/>
          <w:sz w:val="20"/>
          <w:u w:val="single"/>
        </w:rPr>
        <w:t>Uzasadnienie prawne:</w:t>
      </w:r>
      <w:r w:rsidRPr="00A320F9">
        <w:rPr>
          <w:rFonts w:ascii="Arial" w:hAnsi="Arial" w:cs="Arial"/>
          <w:sz w:val="20"/>
        </w:rPr>
        <w:t xml:space="preserve"> Zamawiający odrzuca ofertę Wykonawcy</w:t>
      </w:r>
      <w:r>
        <w:rPr>
          <w:rFonts w:ascii="Arial" w:hAnsi="Arial" w:cs="Arial"/>
          <w:sz w:val="20"/>
        </w:rPr>
        <w:t xml:space="preserve"> w przypadku gdy jej treść nie odpowiada treści specyfikacji istotnych warunków zamówienia (…),  </w:t>
      </w:r>
      <w:r w:rsidRPr="00810E30">
        <w:rPr>
          <w:rFonts w:ascii="Arial" w:hAnsi="Arial" w:cs="Arial"/>
          <w:sz w:val="20"/>
          <w:szCs w:val="20"/>
        </w:rPr>
        <w:t xml:space="preserve">zgodnie z art. </w:t>
      </w:r>
      <w:r>
        <w:rPr>
          <w:rFonts w:ascii="Arial" w:hAnsi="Arial" w:cs="Arial"/>
          <w:sz w:val="20"/>
          <w:szCs w:val="20"/>
        </w:rPr>
        <w:t>89</w:t>
      </w:r>
      <w:r w:rsidRPr="00810E30">
        <w:rPr>
          <w:rFonts w:ascii="Arial" w:hAnsi="Arial" w:cs="Arial"/>
          <w:sz w:val="20"/>
          <w:szCs w:val="20"/>
        </w:rPr>
        <w:t xml:space="preserve"> ust. </w:t>
      </w:r>
      <w:r>
        <w:rPr>
          <w:rFonts w:ascii="Arial" w:hAnsi="Arial" w:cs="Arial"/>
          <w:sz w:val="20"/>
          <w:szCs w:val="20"/>
        </w:rPr>
        <w:t>1 pkt. 2</w:t>
      </w:r>
      <w:r w:rsidRPr="00810E30">
        <w:rPr>
          <w:rFonts w:ascii="Arial" w:hAnsi="Arial" w:cs="Arial"/>
          <w:sz w:val="20"/>
          <w:szCs w:val="20"/>
        </w:rPr>
        <w:t xml:space="preserve">, Ustawy Prawo Zamówień Publicznych z dnia 29 stycznia 2004 </w:t>
      </w:r>
      <w:r w:rsidRPr="00D21558">
        <w:rPr>
          <w:rFonts w:ascii="Arial" w:hAnsi="Arial" w:cs="Arial"/>
          <w:color w:val="000000"/>
          <w:sz w:val="20"/>
        </w:rPr>
        <w:t>(Dz.</w:t>
      </w:r>
      <w:r>
        <w:rPr>
          <w:rFonts w:ascii="Arial" w:hAnsi="Arial" w:cs="Arial"/>
          <w:color w:val="000000"/>
          <w:sz w:val="20"/>
        </w:rPr>
        <w:t xml:space="preserve"> </w:t>
      </w:r>
      <w:r w:rsidRPr="00D21558">
        <w:rPr>
          <w:rFonts w:ascii="Arial" w:hAnsi="Arial" w:cs="Arial"/>
          <w:color w:val="000000"/>
          <w:sz w:val="20"/>
        </w:rPr>
        <w:t xml:space="preserve">U. z 2018, poz. 1986 z </w:t>
      </w:r>
      <w:proofErr w:type="spellStart"/>
      <w:r w:rsidRPr="00D21558">
        <w:rPr>
          <w:rFonts w:ascii="Arial" w:hAnsi="Arial" w:cs="Arial"/>
          <w:color w:val="000000"/>
          <w:sz w:val="20"/>
        </w:rPr>
        <w:t>późn</w:t>
      </w:r>
      <w:proofErr w:type="spellEnd"/>
      <w:r w:rsidRPr="00D21558">
        <w:rPr>
          <w:rFonts w:ascii="Arial" w:hAnsi="Arial" w:cs="Arial"/>
          <w:color w:val="000000"/>
          <w:sz w:val="20"/>
        </w:rPr>
        <w:t>. zmianami)</w:t>
      </w:r>
      <w:r>
        <w:rPr>
          <w:rFonts w:ascii="Arial" w:hAnsi="Arial" w:cs="Arial"/>
          <w:color w:val="000000"/>
          <w:sz w:val="20"/>
        </w:rPr>
        <w:t>.</w:t>
      </w:r>
    </w:p>
    <w:p w:rsidR="0068222F" w:rsidRDefault="0068222F" w:rsidP="00551D80">
      <w:pPr>
        <w:spacing w:after="0" w:line="240" w:lineRule="auto"/>
        <w:jc w:val="both"/>
        <w:rPr>
          <w:rFonts w:ascii="Arial" w:hAnsi="Arial" w:cs="Arial"/>
          <w:sz w:val="20"/>
          <w:szCs w:val="20"/>
        </w:rPr>
      </w:pPr>
      <w:r>
        <w:rPr>
          <w:rFonts w:ascii="Arial" w:hAnsi="Arial" w:cs="Arial"/>
          <w:sz w:val="20"/>
          <w:szCs w:val="20"/>
        </w:rPr>
        <w:t xml:space="preserve">3. Oferty wykluczone: </w:t>
      </w:r>
      <w:r w:rsidR="00B40D5F">
        <w:rPr>
          <w:rFonts w:ascii="Arial" w:hAnsi="Arial" w:cs="Arial"/>
          <w:sz w:val="20"/>
          <w:szCs w:val="20"/>
        </w:rPr>
        <w:t>0</w:t>
      </w:r>
    </w:p>
    <w:p w:rsidR="00AF6FB2" w:rsidRPr="00BD5F7B" w:rsidRDefault="0068222F" w:rsidP="00AF6FB2">
      <w:pPr>
        <w:spacing w:after="0" w:line="240" w:lineRule="auto"/>
        <w:jc w:val="both"/>
        <w:rPr>
          <w:rFonts w:ascii="Arial" w:hAnsi="Arial" w:cs="Arial"/>
          <w:sz w:val="20"/>
          <w:szCs w:val="20"/>
        </w:rPr>
      </w:pPr>
      <w:r>
        <w:rPr>
          <w:rFonts w:ascii="Arial" w:hAnsi="Arial" w:cs="Arial"/>
          <w:sz w:val="20"/>
          <w:szCs w:val="20"/>
        </w:rPr>
        <w:t>4</w:t>
      </w:r>
      <w:r w:rsidRPr="006F0196">
        <w:rPr>
          <w:rFonts w:ascii="Arial" w:hAnsi="Arial" w:cs="Arial"/>
          <w:sz w:val="20"/>
          <w:szCs w:val="20"/>
        </w:rPr>
        <w:t>. Umowa w sprawie zamówienia publicznego zostanie zawarta w terminie o</w:t>
      </w:r>
      <w:r>
        <w:rPr>
          <w:rFonts w:ascii="Arial" w:hAnsi="Arial" w:cs="Arial"/>
          <w:sz w:val="20"/>
          <w:szCs w:val="20"/>
        </w:rPr>
        <w:t>kreślonym w art. 94 ust. 1 pkt. 2</w:t>
      </w:r>
      <w:r w:rsidRPr="006F0196">
        <w:rPr>
          <w:rFonts w:ascii="Arial" w:hAnsi="Arial" w:cs="Arial"/>
          <w:sz w:val="20"/>
          <w:szCs w:val="20"/>
        </w:rPr>
        <w:t>, tj. Zamawi</w:t>
      </w:r>
      <w:r>
        <w:rPr>
          <w:rFonts w:ascii="Arial" w:hAnsi="Arial" w:cs="Arial"/>
          <w:sz w:val="20"/>
          <w:szCs w:val="20"/>
        </w:rPr>
        <w:t>ający zawiera umowę w terminie nie krótszym niż 5</w:t>
      </w:r>
      <w:r w:rsidRPr="006F0196">
        <w:rPr>
          <w:rFonts w:ascii="Arial" w:hAnsi="Arial" w:cs="Arial"/>
          <w:sz w:val="20"/>
          <w:szCs w:val="20"/>
        </w:rPr>
        <w:t xml:space="preserve"> dni od przesłania zawiadomienia o wyborze oferty najkorzystniejszej, jeżeli zawiadomienie zostało przekazane za pomocą środków o </w:t>
      </w:r>
      <w:r w:rsidR="00FF3235">
        <w:rPr>
          <w:rFonts w:ascii="Arial" w:hAnsi="Arial" w:cs="Arial"/>
          <w:sz w:val="20"/>
          <w:szCs w:val="20"/>
        </w:rPr>
        <w:t>komunikacji elektronicznej</w:t>
      </w:r>
      <w:r>
        <w:rPr>
          <w:rFonts w:ascii="Arial" w:hAnsi="Arial" w:cs="Arial"/>
          <w:sz w:val="20"/>
          <w:szCs w:val="20"/>
        </w:rPr>
        <w:t>, albo 10</w:t>
      </w:r>
      <w:r w:rsidRPr="006F0196">
        <w:rPr>
          <w:rFonts w:ascii="Arial" w:hAnsi="Arial" w:cs="Arial"/>
          <w:sz w:val="20"/>
          <w:szCs w:val="20"/>
        </w:rPr>
        <w:t xml:space="preserve"> dni od przesłania tego zawiadomienia w inny sposób (np. za pośrednictwem operatora świadczącego usługi pocztowe).</w:t>
      </w:r>
      <w:r w:rsidR="00AF6FB2">
        <w:rPr>
          <w:rFonts w:ascii="Arial" w:hAnsi="Arial" w:cs="Arial"/>
          <w:sz w:val="20"/>
          <w:szCs w:val="20"/>
        </w:rPr>
        <w:t xml:space="preserve"> Zgodnie z art. 94 ust. 2 pkt. 1a. </w:t>
      </w:r>
    </w:p>
    <w:p w:rsidR="005B194F" w:rsidRDefault="003A3DF3" w:rsidP="00FC3282">
      <w:pPr>
        <w:spacing w:after="0" w:line="240" w:lineRule="auto"/>
        <w:jc w:val="both"/>
        <w:rPr>
          <w:rFonts w:ascii="Arial" w:hAnsi="Arial" w:cs="Arial"/>
          <w:sz w:val="20"/>
          <w:szCs w:val="20"/>
        </w:rPr>
      </w:pPr>
      <w:r w:rsidRPr="00BD5F7B">
        <w:rPr>
          <w:rFonts w:ascii="Arial" w:hAnsi="Arial" w:cs="Arial"/>
          <w:sz w:val="20"/>
          <w:szCs w:val="20"/>
        </w:rPr>
        <w:t>5</w:t>
      </w:r>
      <w:r w:rsidR="0068222F" w:rsidRPr="00BD5F7B">
        <w:rPr>
          <w:rFonts w:ascii="Arial" w:hAnsi="Arial" w:cs="Arial"/>
          <w:sz w:val="20"/>
          <w:szCs w:val="20"/>
        </w:rPr>
        <w:t xml:space="preserve">. Informacje i zestawienie złożonych ofert z podaniem nazw(firm), siedzib i adresów wykonawców oraz streszczenie oceny i porównania złożonych ofert wraz z punktacją przyznaną ofertom w kryterium cena </w:t>
      </w:r>
      <w:r w:rsidR="004E0FAC" w:rsidRPr="00BD5F7B">
        <w:rPr>
          <w:rFonts w:ascii="Arial" w:hAnsi="Arial" w:cs="Arial"/>
          <w:sz w:val="20"/>
          <w:szCs w:val="20"/>
        </w:rPr>
        <w:t xml:space="preserve">oraz innymi kryteriami opisanymi w SIWZ </w:t>
      </w:r>
      <w:r w:rsidR="0068222F" w:rsidRPr="00BD5F7B">
        <w:rPr>
          <w:rFonts w:ascii="Arial" w:hAnsi="Arial" w:cs="Arial"/>
          <w:sz w:val="20"/>
          <w:szCs w:val="20"/>
        </w:rPr>
        <w:t xml:space="preserve">i łączną punktację </w:t>
      </w:r>
      <w:r w:rsidR="00554498" w:rsidRPr="00BD5F7B">
        <w:rPr>
          <w:rFonts w:ascii="Arial" w:hAnsi="Arial" w:cs="Arial"/>
          <w:sz w:val="20"/>
          <w:szCs w:val="20"/>
        </w:rPr>
        <w:t xml:space="preserve">dla </w:t>
      </w:r>
      <w:r w:rsidR="00961F3D" w:rsidRPr="00BD5F7B">
        <w:rPr>
          <w:rFonts w:ascii="Arial" w:hAnsi="Arial" w:cs="Arial"/>
          <w:sz w:val="20"/>
          <w:szCs w:val="20"/>
        </w:rPr>
        <w:t xml:space="preserve">wszystkich </w:t>
      </w:r>
      <w:r w:rsidR="00BD5F7B">
        <w:rPr>
          <w:rFonts w:ascii="Arial" w:hAnsi="Arial" w:cs="Arial"/>
          <w:sz w:val="20"/>
          <w:szCs w:val="20"/>
        </w:rPr>
        <w:t>kryteriów</w:t>
      </w:r>
      <w:r w:rsidR="00145D78">
        <w:rPr>
          <w:rFonts w:ascii="Arial" w:hAnsi="Arial" w:cs="Arial"/>
          <w:sz w:val="20"/>
          <w:szCs w:val="20"/>
        </w:rPr>
        <w:t xml:space="preserve"> stanowi </w:t>
      </w:r>
      <w:r w:rsidR="00657525">
        <w:rPr>
          <w:rFonts w:ascii="Arial" w:hAnsi="Arial" w:cs="Arial"/>
          <w:sz w:val="20"/>
          <w:szCs w:val="20"/>
        </w:rPr>
        <w:t>tabela poniżej.</w:t>
      </w:r>
    </w:p>
    <w:tbl>
      <w:tblPr>
        <w:tblpPr w:leftFromText="141" w:rightFromText="141" w:vertAnchor="text" w:horzAnchor="margin" w:tblpY="8"/>
        <w:tblW w:w="9799" w:type="dxa"/>
        <w:tblCellMar>
          <w:left w:w="70" w:type="dxa"/>
          <w:right w:w="70" w:type="dxa"/>
        </w:tblCellMar>
        <w:tblLook w:val="04A0"/>
      </w:tblPr>
      <w:tblGrid>
        <w:gridCol w:w="8054"/>
        <w:gridCol w:w="1745"/>
      </w:tblGrid>
      <w:tr w:rsidR="00FE2785" w:rsidRPr="00657525" w:rsidTr="00FE2785">
        <w:trPr>
          <w:trHeight w:val="272"/>
        </w:trPr>
        <w:tc>
          <w:tcPr>
            <w:tcW w:w="9799" w:type="dxa"/>
            <w:gridSpan w:val="2"/>
            <w:tcBorders>
              <w:top w:val="nil"/>
              <w:left w:val="nil"/>
              <w:bottom w:val="nil"/>
              <w:right w:val="nil"/>
            </w:tcBorders>
            <w:shd w:val="clear" w:color="auto" w:fill="auto"/>
            <w:noWrap/>
            <w:vAlign w:val="bottom"/>
            <w:hideMark/>
          </w:tcPr>
          <w:p w:rsidR="00FE2785" w:rsidRPr="00657525" w:rsidRDefault="00FE2785" w:rsidP="00FE2785">
            <w:pPr>
              <w:spacing w:after="0" w:line="240" w:lineRule="auto"/>
              <w:rPr>
                <w:rFonts w:ascii="Arial" w:eastAsia="Times New Roman" w:hAnsi="Arial" w:cs="Arial"/>
                <w:color w:val="000000"/>
                <w:sz w:val="20"/>
                <w:szCs w:val="20"/>
                <w:lang w:eastAsia="pl-PL"/>
              </w:rPr>
            </w:pPr>
          </w:p>
        </w:tc>
      </w:tr>
      <w:tr w:rsidR="00FE2785" w:rsidRPr="00657525" w:rsidTr="00FE2785">
        <w:trPr>
          <w:trHeight w:val="459"/>
        </w:trPr>
        <w:tc>
          <w:tcPr>
            <w:tcW w:w="9799" w:type="dxa"/>
            <w:gridSpan w:val="2"/>
            <w:tcBorders>
              <w:top w:val="nil"/>
              <w:left w:val="nil"/>
              <w:bottom w:val="nil"/>
              <w:right w:val="nil"/>
            </w:tcBorders>
            <w:shd w:val="clear" w:color="auto" w:fill="auto"/>
            <w:noWrap/>
            <w:vAlign w:val="bottom"/>
            <w:hideMark/>
          </w:tcPr>
          <w:p w:rsidR="00FE2785" w:rsidRPr="00FE2785" w:rsidRDefault="00FE2785" w:rsidP="00FE2785">
            <w:pPr>
              <w:spacing w:after="0" w:line="240" w:lineRule="auto"/>
              <w:rPr>
                <w:rFonts w:ascii="Arial" w:eastAsia="Times New Roman" w:hAnsi="Arial" w:cs="Arial"/>
                <w:b/>
                <w:color w:val="000000"/>
                <w:sz w:val="18"/>
                <w:szCs w:val="18"/>
                <w:lang w:eastAsia="pl-PL"/>
              </w:rPr>
            </w:pPr>
            <w:r w:rsidRPr="00FE2785">
              <w:rPr>
                <w:rFonts w:ascii="Arial" w:eastAsia="Times New Roman" w:hAnsi="Arial" w:cs="Arial"/>
                <w:b/>
                <w:color w:val="000000"/>
                <w:sz w:val="18"/>
                <w:szCs w:val="18"/>
                <w:lang w:eastAsia="pl-PL"/>
              </w:rPr>
              <w:t>Wykonawca: nazwa i adres:</w:t>
            </w:r>
          </w:p>
        </w:tc>
      </w:tr>
      <w:tr w:rsidR="00FE2785" w:rsidRPr="00657525" w:rsidTr="00FE2785">
        <w:trPr>
          <w:trHeight w:val="515"/>
        </w:trPr>
        <w:tc>
          <w:tcPr>
            <w:tcW w:w="80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2785" w:rsidRPr="00FE2785" w:rsidRDefault="00FE2785" w:rsidP="00FE2785">
            <w:pPr>
              <w:spacing w:after="0" w:line="240" w:lineRule="auto"/>
              <w:rPr>
                <w:rFonts w:ascii="Arial" w:eastAsia="Times New Roman" w:hAnsi="Arial" w:cs="Arial"/>
                <w:color w:val="0070C0"/>
                <w:sz w:val="18"/>
                <w:szCs w:val="18"/>
                <w:lang w:eastAsia="pl-PL"/>
              </w:rPr>
            </w:pPr>
            <w:r w:rsidRPr="00FE2785">
              <w:rPr>
                <w:rFonts w:ascii="Arial" w:eastAsia="Times New Roman" w:hAnsi="Arial" w:cs="Arial"/>
                <w:color w:val="0070C0"/>
                <w:sz w:val="18"/>
                <w:szCs w:val="18"/>
                <w:lang w:eastAsia="pl-PL"/>
              </w:rPr>
              <w:t>ATS – nadzór, projekty, bhp Tomasz Sulerzycki, Głogowo, gm. Obrowo, ul. Bajkowa 4/4, 87-123 Dobrzejewice</w:t>
            </w:r>
          </w:p>
        </w:tc>
        <w:tc>
          <w:tcPr>
            <w:tcW w:w="1745" w:type="dxa"/>
            <w:vMerge w:val="restart"/>
            <w:tcBorders>
              <w:top w:val="single" w:sz="4" w:space="0" w:color="auto"/>
              <w:left w:val="single" w:sz="4" w:space="0" w:color="auto"/>
              <w:right w:val="single" w:sz="4" w:space="0" w:color="auto"/>
            </w:tcBorders>
            <w:shd w:val="clear" w:color="auto" w:fill="auto"/>
            <w:vAlign w:val="bottom"/>
          </w:tcPr>
          <w:p w:rsidR="00FE2785" w:rsidRDefault="00FE2785" w:rsidP="00FE2785">
            <w:pPr>
              <w:rPr>
                <w:rFonts w:ascii="Arial" w:eastAsia="Times New Roman" w:hAnsi="Arial" w:cs="Arial"/>
                <w:color w:val="000000"/>
                <w:sz w:val="18"/>
                <w:szCs w:val="18"/>
                <w:lang w:eastAsia="pl-PL"/>
              </w:rPr>
            </w:pPr>
          </w:p>
          <w:p w:rsidR="00FE2785" w:rsidRDefault="00FE2785" w:rsidP="00FE2785">
            <w:pPr>
              <w:rPr>
                <w:rFonts w:ascii="Arial" w:eastAsia="Times New Roman" w:hAnsi="Arial" w:cs="Arial"/>
                <w:i/>
                <w:color w:val="000000"/>
                <w:sz w:val="18"/>
                <w:szCs w:val="18"/>
                <w:lang w:eastAsia="pl-PL"/>
              </w:rPr>
            </w:pPr>
          </w:p>
          <w:p w:rsidR="00FE2785" w:rsidRPr="00FE2785" w:rsidRDefault="00FE2785" w:rsidP="00FE2785">
            <w:pPr>
              <w:rPr>
                <w:rFonts w:ascii="Arial" w:eastAsia="Times New Roman" w:hAnsi="Arial" w:cs="Arial"/>
                <w:b/>
                <w:i/>
                <w:color w:val="000000"/>
                <w:sz w:val="18"/>
                <w:szCs w:val="18"/>
                <w:lang w:eastAsia="pl-PL"/>
              </w:rPr>
            </w:pPr>
            <w:r w:rsidRPr="00FE2785">
              <w:rPr>
                <w:rFonts w:ascii="Arial" w:eastAsia="Times New Roman" w:hAnsi="Arial" w:cs="Arial"/>
                <w:b/>
                <w:i/>
                <w:color w:val="000000"/>
                <w:sz w:val="18"/>
                <w:szCs w:val="18"/>
                <w:lang w:eastAsia="pl-PL"/>
              </w:rPr>
              <w:t>Oferta odrzucona</w:t>
            </w:r>
          </w:p>
          <w:p w:rsidR="00FE2785" w:rsidRPr="00657525" w:rsidRDefault="00FE2785" w:rsidP="005E0585">
            <w:pPr>
              <w:spacing w:after="0" w:line="240" w:lineRule="auto"/>
              <w:rPr>
                <w:rFonts w:ascii="Arial" w:eastAsia="Times New Roman" w:hAnsi="Arial" w:cs="Arial"/>
                <w:color w:val="000000"/>
                <w:sz w:val="18"/>
                <w:szCs w:val="18"/>
                <w:lang w:eastAsia="pl-PL"/>
              </w:rPr>
            </w:pPr>
          </w:p>
        </w:tc>
      </w:tr>
      <w:tr w:rsidR="00FE2785" w:rsidRPr="00657525" w:rsidTr="00FE2785">
        <w:trPr>
          <w:trHeight w:val="329"/>
        </w:trPr>
        <w:tc>
          <w:tcPr>
            <w:tcW w:w="8054" w:type="dxa"/>
            <w:tcBorders>
              <w:top w:val="nil"/>
              <w:left w:val="single" w:sz="4" w:space="0" w:color="auto"/>
              <w:bottom w:val="single" w:sz="4" w:space="0" w:color="auto"/>
              <w:right w:val="single" w:sz="4" w:space="0" w:color="auto"/>
            </w:tcBorders>
            <w:shd w:val="clear" w:color="auto" w:fill="auto"/>
            <w:noWrap/>
            <w:vAlign w:val="bottom"/>
            <w:hideMark/>
          </w:tcPr>
          <w:p w:rsidR="00FE2785" w:rsidRPr="00657525" w:rsidRDefault="00FE2785" w:rsidP="00FE2785">
            <w:pPr>
              <w:spacing w:after="0" w:line="240" w:lineRule="auto"/>
              <w:rPr>
                <w:rFonts w:ascii="Arial" w:eastAsia="Times New Roman" w:hAnsi="Arial" w:cs="Arial"/>
                <w:b/>
                <w:color w:val="000000"/>
                <w:sz w:val="18"/>
                <w:szCs w:val="18"/>
                <w:lang w:eastAsia="pl-PL"/>
              </w:rPr>
            </w:pPr>
            <w:r w:rsidRPr="00657525">
              <w:rPr>
                <w:rFonts w:ascii="Arial" w:eastAsia="Times New Roman" w:hAnsi="Arial" w:cs="Arial"/>
                <w:b/>
                <w:color w:val="000000"/>
                <w:sz w:val="18"/>
                <w:szCs w:val="18"/>
                <w:lang w:eastAsia="pl-PL"/>
              </w:rPr>
              <w:t xml:space="preserve">Kryterium: </w:t>
            </w:r>
          </w:p>
          <w:p w:rsidR="00FE2785" w:rsidRPr="00657525" w:rsidRDefault="00FE2785" w:rsidP="00FE2785">
            <w:pPr>
              <w:spacing w:after="0" w:line="240" w:lineRule="auto"/>
              <w:rPr>
                <w:rFonts w:ascii="Arial" w:eastAsia="Times New Roman" w:hAnsi="Arial" w:cs="Arial"/>
                <w:i/>
                <w:color w:val="000000"/>
                <w:sz w:val="18"/>
                <w:szCs w:val="18"/>
                <w:lang w:eastAsia="pl-PL"/>
              </w:rPr>
            </w:pPr>
            <w:r w:rsidRPr="00657525">
              <w:rPr>
                <w:rFonts w:ascii="Arial" w:eastAsia="Times New Roman" w:hAnsi="Arial" w:cs="Arial"/>
                <w:i/>
                <w:color w:val="000000"/>
                <w:sz w:val="18"/>
                <w:szCs w:val="18"/>
                <w:lang w:eastAsia="pl-PL"/>
              </w:rPr>
              <w:t>Czas stawienia się na placu budowy od czasu zgłoszenia zamawiającego</w:t>
            </w:r>
          </w:p>
        </w:tc>
        <w:tc>
          <w:tcPr>
            <w:tcW w:w="1745" w:type="dxa"/>
            <w:vMerge/>
            <w:tcBorders>
              <w:left w:val="single" w:sz="4" w:space="0" w:color="auto"/>
              <w:right w:val="single" w:sz="4" w:space="0" w:color="auto"/>
            </w:tcBorders>
            <w:shd w:val="clear" w:color="auto" w:fill="auto"/>
            <w:vAlign w:val="bottom"/>
          </w:tcPr>
          <w:p w:rsidR="00FE2785" w:rsidRPr="00657525" w:rsidRDefault="00FE2785" w:rsidP="005E0585">
            <w:pPr>
              <w:spacing w:after="0" w:line="240" w:lineRule="auto"/>
              <w:rPr>
                <w:rFonts w:ascii="Arial" w:eastAsia="Times New Roman" w:hAnsi="Arial" w:cs="Arial"/>
                <w:i/>
                <w:color w:val="000000"/>
                <w:sz w:val="18"/>
                <w:szCs w:val="18"/>
                <w:lang w:eastAsia="pl-PL"/>
              </w:rPr>
            </w:pPr>
          </w:p>
        </w:tc>
      </w:tr>
      <w:tr w:rsidR="00FE2785" w:rsidRPr="00657525" w:rsidTr="00FE2785">
        <w:trPr>
          <w:trHeight w:val="329"/>
        </w:trPr>
        <w:tc>
          <w:tcPr>
            <w:tcW w:w="8054" w:type="dxa"/>
            <w:tcBorders>
              <w:top w:val="nil"/>
              <w:left w:val="single" w:sz="4" w:space="0" w:color="auto"/>
              <w:bottom w:val="single" w:sz="4" w:space="0" w:color="auto"/>
              <w:right w:val="single" w:sz="4" w:space="0" w:color="auto"/>
            </w:tcBorders>
            <w:shd w:val="clear" w:color="auto" w:fill="auto"/>
            <w:noWrap/>
            <w:vAlign w:val="bottom"/>
            <w:hideMark/>
          </w:tcPr>
          <w:p w:rsidR="00FE2785" w:rsidRDefault="00FE2785" w:rsidP="00FE2785">
            <w:pPr>
              <w:spacing w:after="0" w:line="240" w:lineRule="auto"/>
              <w:rPr>
                <w:rFonts w:ascii="Arial" w:eastAsia="Times New Roman" w:hAnsi="Arial" w:cs="Arial"/>
                <w:b/>
                <w:color w:val="000000"/>
                <w:sz w:val="18"/>
                <w:szCs w:val="18"/>
                <w:lang w:eastAsia="pl-PL"/>
              </w:rPr>
            </w:pPr>
            <w:r>
              <w:rPr>
                <w:rFonts w:ascii="Arial" w:eastAsia="Times New Roman" w:hAnsi="Arial" w:cs="Arial"/>
                <w:b/>
                <w:color w:val="000000"/>
                <w:sz w:val="18"/>
                <w:szCs w:val="18"/>
                <w:lang w:eastAsia="pl-PL"/>
              </w:rPr>
              <w:t xml:space="preserve">Kryterium: </w:t>
            </w:r>
          </w:p>
          <w:p w:rsidR="00FE2785" w:rsidRPr="00FE2785" w:rsidRDefault="00FE2785" w:rsidP="00FE2785">
            <w:pPr>
              <w:spacing w:after="0" w:line="240" w:lineRule="auto"/>
              <w:rPr>
                <w:rFonts w:ascii="Arial" w:eastAsia="Times New Roman" w:hAnsi="Arial" w:cs="Arial"/>
                <w:i/>
                <w:color w:val="000000"/>
                <w:sz w:val="18"/>
                <w:szCs w:val="18"/>
                <w:lang w:eastAsia="pl-PL"/>
              </w:rPr>
            </w:pPr>
            <w:r w:rsidRPr="00FE2785">
              <w:rPr>
                <w:rFonts w:ascii="Arial" w:eastAsia="Times New Roman" w:hAnsi="Arial" w:cs="Arial"/>
                <w:i/>
                <w:color w:val="000000"/>
                <w:sz w:val="18"/>
                <w:szCs w:val="18"/>
                <w:lang w:eastAsia="pl-PL"/>
              </w:rPr>
              <w:t>najniższa cena</w:t>
            </w:r>
          </w:p>
        </w:tc>
        <w:tc>
          <w:tcPr>
            <w:tcW w:w="1745" w:type="dxa"/>
            <w:vMerge/>
            <w:tcBorders>
              <w:left w:val="single" w:sz="4" w:space="0" w:color="auto"/>
              <w:bottom w:val="single" w:sz="4" w:space="0" w:color="auto"/>
              <w:right w:val="single" w:sz="4" w:space="0" w:color="auto"/>
            </w:tcBorders>
            <w:shd w:val="clear" w:color="auto" w:fill="auto"/>
            <w:vAlign w:val="bottom"/>
          </w:tcPr>
          <w:p w:rsidR="00FE2785" w:rsidRPr="00FE2785" w:rsidRDefault="00FE2785" w:rsidP="00FE2785">
            <w:pPr>
              <w:spacing w:after="0" w:line="240" w:lineRule="auto"/>
              <w:rPr>
                <w:rFonts w:ascii="Arial" w:eastAsia="Times New Roman" w:hAnsi="Arial" w:cs="Arial"/>
                <w:i/>
                <w:color w:val="000000"/>
                <w:sz w:val="18"/>
                <w:szCs w:val="18"/>
                <w:lang w:eastAsia="pl-PL"/>
              </w:rPr>
            </w:pPr>
          </w:p>
        </w:tc>
      </w:tr>
      <w:tr w:rsidR="00FE2785" w:rsidRPr="00657525" w:rsidTr="00FE2785">
        <w:trPr>
          <w:trHeight w:val="272"/>
        </w:trPr>
        <w:tc>
          <w:tcPr>
            <w:tcW w:w="8054" w:type="dxa"/>
            <w:tcBorders>
              <w:top w:val="nil"/>
              <w:left w:val="nil"/>
              <w:bottom w:val="nil"/>
              <w:right w:val="single" w:sz="4" w:space="0" w:color="auto"/>
            </w:tcBorders>
            <w:shd w:val="clear" w:color="auto" w:fill="auto"/>
            <w:noWrap/>
            <w:vAlign w:val="bottom"/>
            <w:hideMark/>
          </w:tcPr>
          <w:p w:rsidR="00FE2785" w:rsidRPr="00FE2785" w:rsidRDefault="00FE2785" w:rsidP="00FE2785">
            <w:pPr>
              <w:spacing w:after="0" w:line="240" w:lineRule="auto"/>
              <w:rPr>
                <w:rFonts w:ascii="Arial" w:eastAsia="Times New Roman" w:hAnsi="Arial" w:cs="Arial"/>
                <w:b/>
                <w:color w:val="000000"/>
                <w:sz w:val="18"/>
                <w:szCs w:val="18"/>
                <w:lang w:eastAsia="pl-PL"/>
              </w:rPr>
            </w:pPr>
            <w:r w:rsidRPr="00FE2785">
              <w:rPr>
                <w:rFonts w:ascii="Arial" w:eastAsia="Times New Roman" w:hAnsi="Arial" w:cs="Arial"/>
                <w:b/>
                <w:color w:val="000000"/>
                <w:sz w:val="18"/>
                <w:szCs w:val="18"/>
                <w:lang w:eastAsia="pl-PL"/>
              </w:rPr>
              <w:t>Wykonawca: nazwa i adres:</w:t>
            </w:r>
          </w:p>
        </w:tc>
        <w:tc>
          <w:tcPr>
            <w:tcW w:w="1745" w:type="dxa"/>
            <w:tcBorders>
              <w:top w:val="nil"/>
              <w:left w:val="single" w:sz="4" w:space="0" w:color="auto"/>
              <w:bottom w:val="nil"/>
              <w:right w:val="nil"/>
            </w:tcBorders>
            <w:shd w:val="clear" w:color="auto" w:fill="auto"/>
            <w:vAlign w:val="bottom"/>
          </w:tcPr>
          <w:p w:rsidR="00FE2785" w:rsidRPr="00657525" w:rsidRDefault="00FE2785" w:rsidP="00FE2785">
            <w:pPr>
              <w:spacing w:after="0" w:line="240" w:lineRule="auto"/>
              <w:rPr>
                <w:rFonts w:ascii="Arial" w:eastAsia="Times New Roman" w:hAnsi="Arial" w:cs="Arial"/>
                <w:color w:val="000000"/>
                <w:sz w:val="18"/>
                <w:szCs w:val="18"/>
                <w:lang w:eastAsia="pl-PL"/>
              </w:rPr>
            </w:pPr>
          </w:p>
        </w:tc>
      </w:tr>
      <w:tr w:rsidR="00FE2785" w:rsidRPr="00657525" w:rsidTr="00FE2785">
        <w:trPr>
          <w:trHeight w:val="459"/>
        </w:trPr>
        <w:tc>
          <w:tcPr>
            <w:tcW w:w="80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2785" w:rsidRPr="00FE2785" w:rsidRDefault="00FE2785" w:rsidP="00FE2785">
            <w:pPr>
              <w:spacing w:after="0" w:line="240" w:lineRule="auto"/>
              <w:rPr>
                <w:rFonts w:ascii="Arial" w:eastAsia="Times New Roman" w:hAnsi="Arial" w:cs="Arial"/>
                <w:color w:val="0070C0"/>
                <w:sz w:val="18"/>
                <w:szCs w:val="18"/>
                <w:lang w:eastAsia="pl-PL"/>
              </w:rPr>
            </w:pPr>
            <w:r w:rsidRPr="00FE2785">
              <w:rPr>
                <w:rFonts w:ascii="Arial" w:eastAsia="Times New Roman" w:hAnsi="Arial" w:cs="Arial"/>
                <w:color w:val="0070C0"/>
                <w:sz w:val="18"/>
                <w:szCs w:val="18"/>
                <w:lang w:eastAsia="pl-PL"/>
              </w:rPr>
              <w:lastRenderedPageBreak/>
              <w:t>Przedsiębiorstwo Wielobranżowe PROJ - MASZ Dorota Cieszyńska, 87-100 Toruń, ul. Świętopełka 34e/1</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rsidR="00FE2785" w:rsidRPr="00657525" w:rsidRDefault="00FE2785" w:rsidP="00FE2785">
            <w:pPr>
              <w:spacing w:after="0" w:line="240" w:lineRule="auto"/>
              <w:jc w:val="center"/>
              <w:rPr>
                <w:rFonts w:ascii="Arial" w:eastAsia="Times New Roman" w:hAnsi="Arial" w:cs="Arial"/>
                <w:color w:val="000000"/>
                <w:sz w:val="18"/>
                <w:szCs w:val="18"/>
                <w:lang w:eastAsia="pl-PL"/>
              </w:rPr>
            </w:pPr>
          </w:p>
        </w:tc>
      </w:tr>
      <w:tr w:rsidR="00FE2785" w:rsidRPr="00657525" w:rsidTr="00FE2785">
        <w:trPr>
          <w:trHeight w:val="459"/>
        </w:trPr>
        <w:tc>
          <w:tcPr>
            <w:tcW w:w="80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2785" w:rsidRDefault="00FE2785" w:rsidP="00FE2785">
            <w:pPr>
              <w:spacing w:after="0" w:line="240" w:lineRule="auto"/>
              <w:rPr>
                <w:rFonts w:ascii="Arial" w:eastAsia="Times New Roman" w:hAnsi="Arial" w:cs="Arial"/>
                <w:b/>
                <w:color w:val="000000"/>
                <w:sz w:val="18"/>
                <w:szCs w:val="18"/>
                <w:lang w:eastAsia="pl-PL"/>
              </w:rPr>
            </w:pPr>
            <w:r>
              <w:rPr>
                <w:rFonts w:ascii="Arial" w:eastAsia="Times New Roman" w:hAnsi="Arial" w:cs="Arial"/>
                <w:b/>
                <w:color w:val="000000"/>
                <w:sz w:val="18"/>
                <w:szCs w:val="18"/>
                <w:lang w:eastAsia="pl-PL"/>
              </w:rPr>
              <w:t xml:space="preserve">Kryterium: </w:t>
            </w:r>
          </w:p>
          <w:p w:rsidR="00FE2785" w:rsidRPr="00657525" w:rsidRDefault="00FE2785" w:rsidP="00FE2785">
            <w:pPr>
              <w:spacing w:after="0" w:line="240" w:lineRule="auto"/>
              <w:rPr>
                <w:rFonts w:ascii="Arial" w:eastAsia="Times New Roman" w:hAnsi="Arial" w:cs="Arial"/>
                <w:color w:val="000000"/>
                <w:sz w:val="18"/>
                <w:szCs w:val="18"/>
                <w:lang w:eastAsia="pl-PL"/>
              </w:rPr>
            </w:pPr>
            <w:r w:rsidRPr="00FE2785">
              <w:rPr>
                <w:rFonts w:ascii="Arial" w:eastAsia="Times New Roman" w:hAnsi="Arial" w:cs="Arial"/>
                <w:i/>
                <w:color w:val="000000"/>
                <w:sz w:val="18"/>
                <w:szCs w:val="18"/>
                <w:lang w:eastAsia="pl-PL"/>
              </w:rPr>
              <w:t>najniższa cena</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rsidR="00FE2785" w:rsidRPr="00FE2785" w:rsidRDefault="00FE2785" w:rsidP="00FE2785">
            <w:pPr>
              <w:jc w:val="center"/>
              <w:rPr>
                <w:rFonts w:ascii="Arial" w:eastAsia="Times New Roman" w:hAnsi="Arial" w:cs="Arial"/>
                <w:b/>
                <w:i/>
                <w:color w:val="000000"/>
                <w:sz w:val="18"/>
                <w:szCs w:val="18"/>
                <w:lang w:eastAsia="pl-PL"/>
              </w:rPr>
            </w:pPr>
            <w:r w:rsidRPr="00FE2785">
              <w:rPr>
                <w:rFonts w:ascii="Arial" w:eastAsia="Times New Roman" w:hAnsi="Arial" w:cs="Arial"/>
                <w:b/>
                <w:i/>
                <w:color w:val="000000"/>
                <w:sz w:val="18"/>
                <w:szCs w:val="18"/>
                <w:lang w:eastAsia="pl-PL"/>
              </w:rPr>
              <w:t>58,76 pkt.</w:t>
            </w:r>
          </w:p>
          <w:p w:rsidR="00FE2785" w:rsidRPr="00FE2785" w:rsidRDefault="00FE2785" w:rsidP="00FE2785">
            <w:pPr>
              <w:spacing w:after="0" w:line="240" w:lineRule="auto"/>
              <w:jc w:val="center"/>
              <w:rPr>
                <w:rFonts w:ascii="Arial" w:eastAsia="Times New Roman" w:hAnsi="Arial" w:cs="Arial"/>
                <w:b/>
                <w:i/>
                <w:color w:val="000000"/>
                <w:sz w:val="18"/>
                <w:szCs w:val="18"/>
                <w:lang w:eastAsia="pl-PL"/>
              </w:rPr>
            </w:pPr>
          </w:p>
        </w:tc>
      </w:tr>
      <w:tr w:rsidR="00FE2785" w:rsidRPr="00657525" w:rsidTr="00FE2785">
        <w:trPr>
          <w:trHeight w:val="358"/>
        </w:trPr>
        <w:tc>
          <w:tcPr>
            <w:tcW w:w="8054" w:type="dxa"/>
            <w:tcBorders>
              <w:top w:val="nil"/>
              <w:left w:val="single" w:sz="4" w:space="0" w:color="auto"/>
              <w:bottom w:val="single" w:sz="4" w:space="0" w:color="auto"/>
              <w:right w:val="single" w:sz="4" w:space="0" w:color="auto"/>
            </w:tcBorders>
            <w:shd w:val="clear" w:color="auto" w:fill="auto"/>
            <w:noWrap/>
            <w:vAlign w:val="bottom"/>
            <w:hideMark/>
          </w:tcPr>
          <w:p w:rsidR="00FE2785" w:rsidRPr="00657525" w:rsidRDefault="00FE2785" w:rsidP="00FE2785">
            <w:pPr>
              <w:spacing w:after="0" w:line="240" w:lineRule="auto"/>
              <w:rPr>
                <w:rFonts w:ascii="Arial" w:eastAsia="Times New Roman" w:hAnsi="Arial" w:cs="Arial"/>
                <w:b/>
                <w:color w:val="000000"/>
                <w:sz w:val="18"/>
                <w:szCs w:val="18"/>
                <w:lang w:eastAsia="pl-PL"/>
              </w:rPr>
            </w:pPr>
            <w:r w:rsidRPr="00657525">
              <w:rPr>
                <w:rFonts w:ascii="Arial" w:eastAsia="Times New Roman" w:hAnsi="Arial" w:cs="Arial"/>
                <w:b/>
                <w:color w:val="000000"/>
                <w:sz w:val="18"/>
                <w:szCs w:val="18"/>
                <w:lang w:eastAsia="pl-PL"/>
              </w:rPr>
              <w:t xml:space="preserve">Kryterium: </w:t>
            </w:r>
          </w:p>
          <w:p w:rsidR="00FE2785" w:rsidRPr="00657525" w:rsidRDefault="00FE2785" w:rsidP="00FE2785">
            <w:pPr>
              <w:spacing w:after="0" w:line="240" w:lineRule="auto"/>
              <w:rPr>
                <w:rFonts w:ascii="Arial" w:eastAsia="Times New Roman" w:hAnsi="Arial" w:cs="Arial"/>
                <w:i/>
                <w:color w:val="000000"/>
                <w:sz w:val="18"/>
                <w:szCs w:val="18"/>
                <w:lang w:eastAsia="pl-PL"/>
              </w:rPr>
            </w:pPr>
            <w:r w:rsidRPr="00657525">
              <w:rPr>
                <w:rFonts w:ascii="Arial" w:eastAsia="Times New Roman" w:hAnsi="Arial" w:cs="Arial"/>
                <w:i/>
                <w:color w:val="000000"/>
                <w:sz w:val="18"/>
                <w:szCs w:val="18"/>
                <w:lang w:eastAsia="pl-PL"/>
              </w:rPr>
              <w:t>Czas stawienia się na placu budowy od czasu zgłoszenia zamawiającego</w:t>
            </w:r>
          </w:p>
        </w:tc>
        <w:tc>
          <w:tcPr>
            <w:tcW w:w="1745" w:type="dxa"/>
            <w:tcBorders>
              <w:top w:val="nil"/>
              <w:left w:val="single" w:sz="4" w:space="0" w:color="auto"/>
              <w:bottom w:val="single" w:sz="4" w:space="0" w:color="auto"/>
              <w:right w:val="single" w:sz="4" w:space="0" w:color="auto"/>
            </w:tcBorders>
            <w:shd w:val="clear" w:color="auto" w:fill="auto"/>
            <w:vAlign w:val="center"/>
          </w:tcPr>
          <w:p w:rsidR="00FE2785" w:rsidRPr="00FE2785" w:rsidRDefault="00FE2785" w:rsidP="00FE2785">
            <w:pPr>
              <w:jc w:val="center"/>
              <w:rPr>
                <w:rFonts w:ascii="Arial" w:eastAsia="Times New Roman" w:hAnsi="Arial" w:cs="Arial"/>
                <w:b/>
                <w:i/>
                <w:color w:val="000000"/>
                <w:sz w:val="18"/>
                <w:szCs w:val="18"/>
                <w:lang w:eastAsia="pl-PL"/>
              </w:rPr>
            </w:pPr>
            <w:r w:rsidRPr="00FE2785">
              <w:rPr>
                <w:rFonts w:ascii="Arial" w:eastAsia="Times New Roman" w:hAnsi="Arial" w:cs="Arial"/>
                <w:b/>
                <w:i/>
                <w:color w:val="000000"/>
                <w:sz w:val="18"/>
                <w:szCs w:val="18"/>
                <w:lang w:eastAsia="pl-PL"/>
              </w:rPr>
              <w:t>40 pkt.</w:t>
            </w:r>
          </w:p>
          <w:p w:rsidR="00FE2785" w:rsidRPr="00FE2785" w:rsidRDefault="00FE2785" w:rsidP="00FE2785">
            <w:pPr>
              <w:spacing w:after="0" w:line="240" w:lineRule="auto"/>
              <w:jc w:val="center"/>
              <w:rPr>
                <w:rFonts w:ascii="Arial" w:eastAsia="Times New Roman" w:hAnsi="Arial" w:cs="Arial"/>
                <w:b/>
                <w:i/>
                <w:color w:val="000000"/>
                <w:sz w:val="18"/>
                <w:szCs w:val="18"/>
                <w:lang w:eastAsia="pl-PL"/>
              </w:rPr>
            </w:pPr>
          </w:p>
        </w:tc>
      </w:tr>
      <w:tr w:rsidR="00FE2785" w:rsidRPr="00657525" w:rsidTr="00FE2785">
        <w:trPr>
          <w:trHeight w:val="358"/>
        </w:trPr>
        <w:tc>
          <w:tcPr>
            <w:tcW w:w="8054" w:type="dxa"/>
            <w:tcBorders>
              <w:top w:val="nil"/>
              <w:left w:val="single" w:sz="4" w:space="0" w:color="auto"/>
              <w:bottom w:val="single" w:sz="4" w:space="0" w:color="auto"/>
              <w:right w:val="single" w:sz="4" w:space="0" w:color="auto"/>
            </w:tcBorders>
            <w:shd w:val="clear" w:color="auto" w:fill="auto"/>
            <w:noWrap/>
            <w:vAlign w:val="bottom"/>
            <w:hideMark/>
          </w:tcPr>
          <w:p w:rsidR="00FE2785" w:rsidRPr="00657525" w:rsidRDefault="00FE2785" w:rsidP="00FE2785">
            <w:pPr>
              <w:spacing w:after="0" w:line="240" w:lineRule="auto"/>
              <w:rPr>
                <w:rFonts w:ascii="Arial" w:eastAsia="Times New Roman" w:hAnsi="Arial" w:cs="Arial"/>
                <w:b/>
                <w:color w:val="000000"/>
                <w:sz w:val="18"/>
                <w:szCs w:val="18"/>
                <w:lang w:eastAsia="pl-PL"/>
              </w:rPr>
            </w:pPr>
            <w:r>
              <w:rPr>
                <w:rFonts w:ascii="Arial" w:eastAsia="Times New Roman" w:hAnsi="Arial" w:cs="Arial"/>
                <w:b/>
                <w:color w:val="000000"/>
                <w:sz w:val="18"/>
                <w:szCs w:val="18"/>
                <w:lang w:eastAsia="pl-PL"/>
              </w:rPr>
              <w:t>Łączna ilość punktów przyznana we wszystkich kryteriach:</w:t>
            </w:r>
          </w:p>
        </w:tc>
        <w:tc>
          <w:tcPr>
            <w:tcW w:w="1745" w:type="dxa"/>
            <w:tcBorders>
              <w:top w:val="nil"/>
              <w:left w:val="single" w:sz="4" w:space="0" w:color="auto"/>
              <w:bottom w:val="single" w:sz="4" w:space="0" w:color="auto"/>
              <w:right w:val="single" w:sz="4" w:space="0" w:color="auto"/>
            </w:tcBorders>
            <w:shd w:val="clear" w:color="auto" w:fill="auto"/>
            <w:vAlign w:val="center"/>
          </w:tcPr>
          <w:p w:rsidR="00FE2785" w:rsidRPr="00FE2785" w:rsidRDefault="00FE2785" w:rsidP="00FE2785">
            <w:pPr>
              <w:spacing w:after="0" w:line="240" w:lineRule="auto"/>
              <w:jc w:val="center"/>
              <w:rPr>
                <w:rFonts w:ascii="Arial" w:eastAsia="Times New Roman" w:hAnsi="Arial" w:cs="Arial"/>
                <w:b/>
                <w:i/>
                <w:color w:val="000000"/>
                <w:sz w:val="18"/>
                <w:szCs w:val="18"/>
                <w:lang w:eastAsia="pl-PL"/>
              </w:rPr>
            </w:pPr>
            <w:r>
              <w:rPr>
                <w:rFonts w:ascii="Arial" w:eastAsia="Times New Roman" w:hAnsi="Arial" w:cs="Arial"/>
                <w:b/>
                <w:i/>
                <w:color w:val="000000"/>
                <w:sz w:val="18"/>
                <w:szCs w:val="18"/>
                <w:lang w:eastAsia="pl-PL"/>
              </w:rPr>
              <w:t>98,76 pkt.</w:t>
            </w:r>
          </w:p>
        </w:tc>
      </w:tr>
      <w:tr w:rsidR="00FE2785" w:rsidRPr="00657525" w:rsidTr="00FE2785">
        <w:trPr>
          <w:trHeight w:val="272"/>
        </w:trPr>
        <w:tc>
          <w:tcPr>
            <w:tcW w:w="8054" w:type="dxa"/>
            <w:tcBorders>
              <w:top w:val="nil"/>
              <w:left w:val="nil"/>
              <w:bottom w:val="nil"/>
              <w:right w:val="single" w:sz="4" w:space="0" w:color="auto"/>
            </w:tcBorders>
            <w:shd w:val="clear" w:color="auto" w:fill="auto"/>
            <w:noWrap/>
            <w:vAlign w:val="bottom"/>
            <w:hideMark/>
          </w:tcPr>
          <w:p w:rsidR="00FE2785" w:rsidRPr="00FE2785" w:rsidRDefault="00FE2785" w:rsidP="00FE2785">
            <w:pPr>
              <w:spacing w:after="0" w:line="240" w:lineRule="auto"/>
              <w:rPr>
                <w:rFonts w:ascii="Arial" w:eastAsia="Times New Roman" w:hAnsi="Arial" w:cs="Arial"/>
                <w:b/>
                <w:color w:val="000000"/>
                <w:sz w:val="18"/>
                <w:szCs w:val="18"/>
                <w:lang w:eastAsia="pl-PL"/>
              </w:rPr>
            </w:pPr>
            <w:r w:rsidRPr="00FE2785">
              <w:rPr>
                <w:rFonts w:ascii="Arial" w:eastAsia="Times New Roman" w:hAnsi="Arial" w:cs="Arial"/>
                <w:b/>
                <w:color w:val="000000"/>
                <w:sz w:val="18"/>
                <w:szCs w:val="18"/>
                <w:lang w:eastAsia="pl-PL"/>
              </w:rPr>
              <w:t>Wykonawca: nazwa i adres:</w:t>
            </w:r>
          </w:p>
        </w:tc>
        <w:tc>
          <w:tcPr>
            <w:tcW w:w="1745" w:type="dxa"/>
            <w:tcBorders>
              <w:top w:val="nil"/>
              <w:left w:val="single" w:sz="4" w:space="0" w:color="auto"/>
              <w:bottom w:val="nil"/>
              <w:right w:val="nil"/>
            </w:tcBorders>
            <w:shd w:val="clear" w:color="auto" w:fill="auto"/>
            <w:vAlign w:val="center"/>
          </w:tcPr>
          <w:p w:rsidR="00FE2785" w:rsidRPr="00FE2785" w:rsidRDefault="00FE2785" w:rsidP="00FE2785">
            <w:pPr>
              <w:spacing w:after="0" w:line="240" w:lineRule="auto"/>
              <w:jc w:val="center"/>
              <w:rPr>
                <w:rFonts w:ascii="Arial" w:eastAsia="Times New Roman" w:hAnsi="Arial" w:cs="Arial"/>
                <w:b/>
                <w:i/>
                <w:color w:val="000000"/>
                <w:sz w:val="18"/>
                <w:szCs w:val="18"/>
                <w:lang w:eastAsia="pl-PL"/>
              </w:rPr>
            </w:pPr>
          </w:p>
        </w:tc>
      </w:tr>
      <w:tr w:rsidR="00FE2785" w:rsidRPr="00657525" w:rsidTr="00FE2785">
        <w:trPr>
          <w:trHeight w:val="445"/>
        </w:trPr>
        <w:tc>
          <w:tcPr>
            <w:tcW w:w="80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2785" w:rsidRPr="00FE2785" w:rsidRDefault="00FE2785" w:rsidP="00FE2785">
            <w:pPr>
              <w:spacing w:after="0" w:line="240" w:lineRule="auto"/>
              <w:rPr>
                <w:rFonts w:ascii="Arial" w:eastAsia="Times New Roman" w:hAnsi="Arial" w:cs="Arial"/>
                <w:color w:val="0070C0"/>
                <w:sz w:val="18"/>
                <w:szCs w:val="18"/>
                <w:lang w:eastAsia="pl-PL"/>
              </w:rPr>
            </w:pPr>
            <w:r w:rsidRPr="00FE2785">
              <w:rPr>
                <w:rFonts w:ascii="Arial" w:eastAsia="Times New Roman" w:hAnsi="Arial" w:cs="Arial"/>
                <w:color w:val="0070C0"/>
                <w:sz w:val="18"/>
                <w:szCs w:val="18"/>
                <w:lang w:eastAsia="pl-PL"/>
              </w:rPr>
              <w:t>Biuro Projektów Budowlanych Sp. z o.o., ul. Grunwaldzka 56/202, 80-241 Gdańsk</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rsidR="00FE2785" w:rsidRPr="00FE2785" w:rsidRDefault="00FE2785" w:rsidP="00FE2785">
            <w:pPr>
              <w:spacing w:after="0" w:line="240" w:lineRule="auto"/>
              <w:jc w:val="center"/>
              <w:rPr>
                <w:rFonts w:ascii="Arial" w:eastAsia="Times New Roman" w:hAnsi="Arial" w:cs="Arial"/>
                <w:b/>
                <w:i/>
                <w:color w:val="000000"/>
                <w:sz w:val="18"/>
                <w:szCs w:val="18"/>
                <w:lang w:eastAsia="pl-PL"/>
              </w:rPr>
            </w:pPr>
          </w:p>
        </w:tc>
      </w:tr>
      <w:tr w:rsidR="00FE2785" w:rsidRPr="00657525" w:rsidTr="00FE2785">
        <w:trPr>
          <w:trHeight w:val="515"/>
        </w:trPr>
        <w:tc>
          <w:tcPr>
            <w:tcW w:w="8054" w:type="dxa"/>
            <w:tcBorders>
              <w:top w:val="nil"/>
              <w:left w:val="single" w:sz="4" w:space="0" w:color="auto"/>
              <w:bottom w:val="single" w:sz="4" w:space="0" w:color="auto"/>
              <w:right w:val="single" w:sz="4" w:space="0" w:color="auto"/>
            </w:tcBorders>
            <w:shd w:val="clear" w:color="auto" w:fill="auto"/>
            <w:noWrap/>
            <w:vAlign w:val="bottom"/>
            <w:hideMark/>
          </w:tcPr>
          <w:p w:rsidR="00FE2785" w:rsidRPr="00657525" w:rsidRDefault="00FE2785" w:rsidP="00FE2785">
            <w:pPr>
              <w:spacing w:after="0" w:line="240" w:lineRule="auto"/>
              <w:rPr>
                <w:rFonts w:ascii="Arial" w:eastAsia="Times New Roman" w:hAnsi="Arial" w:cs="Arial"/>
                <w:b/>
                <w:color w:val="000000"/>
                <w:sz w:val="18"/>
                <w:szCs w:val="18"/>
                <w:lang w:eastAsia="pl-PL"/>
              </w:rPr>
            </w:pPr>
            <w:r w:rsidRPr="00657525">
              <w:rPr>
                <w:rFonts w:ascii="Arial" w:eastAsia="Times New Roman" w:hAnsi="Arial" w:cs="Arial"/>
                <w:b/>
                <w:color w:val="000000"/>
                <w:sz w:val="18"/>
                <w:szCs w:val="18"/>
                <w:lang w:eastAsia="pl-PL"/>
              </w:rPr>
              <w:t xml:space="preserve">Kryterium: </w:t>
            </w:r>
          </w:p>
          <w:p w:rsidR="00FE2785" w:rsidRPr="00657525" w:rsidRDefault="00FE2785" w:rsidP="00FE2785">
            <w:pPr>
              <w:spacing w:after="0" w:line="240" w:lineRule="auto"/>
              <w:rPr>
                <w:rFonts w:ascii="Arial" w:eastAsia="Times New Roman" w:hAnsi="Arial" w:cs="Arial"/>
                <w:i/>
                <w:color w:val="000000"/>
                <w:sz w:val="18"/>
                <w:szCs w:val="18"/>
                <w:lang w:eastAsia="pl-PL"/>
              </w:rPr>
            </w:pPr>
            <w:r w:rsidRPr="00657525">
              <w:rPr>
                <w:rFonts w:ascii="Arial" w:eastAsia="Times New Roman" w:hAnsi="Arial" w:cs="Arial"/>
                <w:i/>
                <w:color w:val="000000"/>
                <w:sz w:val="18"/>
                <w:szCs w:val="18"/>
                <w:lang w:eastAsia="pl-PL"/>
              </w:rPr>
              <w:t>Czas stawienia się na placu budowy od czasu zgłoszenia zamawiającego</w:t>
            </w:r>
          </w:p>
        </w:tc>
        <w:tc>
          <w:tcPr>
            <w:tcW w:w="1745" w:type="dxa"/>
            <w:tcBorders>
              <w:top w:val="nil"/>
              <w:left w:val="single" w:sz="4" w:space="0" w:color="auto"/>
              <w:bottom w:val="single" w:sz="4" w:space="0" w:color="auto"/>
              <w:right w:val="single" w:sz="4" w:space="0" w:color="auto"/>
            </w:tcBorders>
            <w:shd w:val="clear" w:color="auto" w:fill="auto"/>
            <w:vAlign w:val="center"/>
          </w:tcPr>
          <w:p w:rsidR="00FE2785" w:rsidRPr="00FE2785" w:rsidRDefault="00FE2785" w:rsidP="00FE2785">
            <w:pPr>
              <w:jc w:val="center"/>
              <w:rPr>
                <w:rFonts w:ascii="Arial" w:eastAsia="Times New Roman" w:hAnsi="Arial" w:cs="Arial"/>
                <w:b/>
                <w:i/>
                <w:color w:val="000000"/>
                <w:sz w:val="18"/>
                <w:szCs w:val="18"/>
                <w:lang w:eastAsia="pl-PL"/>
              </w:rPr>
            </w:pPr>
            <w:r w:rsidRPr="00FE2785">
              <w:rPr>
                <w:rFonts w:ascii="Arial" w:eastAsia="Times New Roman" w:hAnsi="Arial" w:cs="Arial"/>
                <w:b/>
                <w:i/>
                <w:color w:val="000000"/>
                <w:sz w:val="18"/>
                <w:szCs w:val="18"/>
                <w:lang w:eastAsia="pl-PL"/>
              </w:rPr>
              <w:t>40 pkt.</w:t>
            </w:r>
          </w:p>
          <w:p w:rsidR="00FE2785" w:rsidRPr="00FE2785" w:rsidRDefault="00FE2785" w:rsidP="00FE2785">
            <w:pPr>
              <w:spacing w:after="0" w:line="240" w:lineRule="auto"/>
              <w:jc w:val="center"/>
              <w:rPr>
                <w:rFonts w:ascii="Arial" w:eastAsia="Times New Roman" w:hAnsi="Arial" w:cs="Arial"/>
                <w:b/>
                <w:i/>
                <w:color w:val="000000"/>
                <w:sz w:val="18"/>
                <w:szCs w:val="18"/>
                <w:lang w:eastAsia="pl-PL"/>
              </w:rPr>
            </w:pPr>
          </w:p>
        </w:tc>
      </w:tr>
      <w:tr w:rsidR="00FE2785" w:rsidRPr="00657525" w:rsidTr="00FE2785">
        <w:trPr>
          <w:trHeight w:val="372"/>
        </w:trPr>
        <w:tc>
          <w:tcPr>
            <w:tcW w:w="8054" w:type="dxa"/>
            <w:tcBorders>
              <w:top w:val="nil"/>
              <w:left w:val="single" w:sz="4" w:space="0" w:color="auto"/>
              <w:bottom w:val="single" w:sz="4" w:space="0" w:color="auto"/>
              <w:right w:val="single" w:sz="4" w:space="0" w:color="auto"/>
            </w:tcBorders>
            <w:shd w:val="clear" w:color="auto" w:fill="auto"/>
            <w:noWrap/>
            <w:vAlign w:val="bottom"/>
            <w:hideMark/>
          </w:tcPr>
          <w:p w:rsidR="00FE2785" w:rsidRDefault="00FE2785" w:rsidP="00FE2785">
            <w:pPr>
              <w:spacing w:after="0" w:line="240" w:lineRule="auto"/>
              <w:rPr>
                <w:rFonts w:ascii="Arial" w:eastAsia="Times New Roman" w:hAnsi="Arial" w:cs="Arial"/>
                <w:b/>
                <w:color w:val="000000"/>
                <w:sz w:val="18"/>
                <w:szCs w:val="18"/>
                <w:lang w:eastAsia="pl-PL"/>
              </w:rPr>
            </w:pPr>
            <w:r>
              <w:rPr>
                <w:rFonts w:ascii="Arial" w:eastAsia="Times New Roman" w:hAnsi="Arial" w:cs="Arial"/>
                <w:b/>
                <w:color w:val="000000"/>
                <w:sz w:val="18"/>
                <w:szCs w:val="18"/>
                <w:lang w:eastAsia="pl-PL"/>
              </w:rPr>
              <w:t xml:space="preserve">Kryterium: </w:t>
            </w:r>
          </w:p>
          <w:p w:rsidR="00FE2785" w:rsidRPr="00657525" w:rsidRDefault="00FE2785" w:rsidP="00FE2785">
            <w:pPr>
              <w:spacing w:after="0" w:line="240" w:lineRule="auto"/>
              <w:rPr>
                <w:rFonts w:ascii="Arial" w:eastAsia="Times New Roman" w:hAnsi="Arial" w:cs="Arial"/>
                <w:b/>
                <w:color w:val="000000"/>
                <w:sz w:val="18"/>
                <w:szCs w:val="18"/>
                <w:lang w:eastAsia="pl-PL"/>
              </w:rPr>
            </w:pPr>
            <w:r w:rsidRPr="00FE2785">
              <w:rPr>
                <w:rFonts w:ascii="Arial" w:eastAsia="Times New Roman" w:hAnsi="Arial" w:cs="Arial"/>
                <w:i/>
                <w:color w:val="000000"/>
                <w:sz w:val="18"/>
                <w:szCs w:val="18"/>
                <w:lang w:eastAsia="pl-PL"/>
              </w:rPr>
              <w:t>najniższa cena</w:t>
            </w:r>
          </w:p>
        </w:tc>
        <w:tc>
          <w:tcPr>
            <w:tcW w:w="1745" w:type="dxa"/>
            <w:tcBorders>
              <w:top w:val="nil"/>
              <w:left w:val="single" w:sz="4" w:space="0" w:color="auto"/>
              <w:bottom w:val="single" w:sz="4" w:space="0" w:color="auto"/>
              <w:right w:val="single" w:sz="4" w:space="0" w:color="auto"/>
            </w:tcBorders>
            <w:shd w:val="clear" w:color="auto" w:fill="auto"/>
            <w:vAlign w:val="center"/>
          </w:tcPr>
          <w:p w:rsidR="00FE2785" w:rsidRPr="00FE2785" w:rsidRDefault="00FE2785" w:rsidP="00FE2785">
            <w:pPr>
              <w:jc w:val="center"/>
              <w:rPr>
                <w:rFonts w:ascii="Arial" w:eastAsia="Times New Roman" w:hAnsi="Arial" w:cs="Arial"/>
                <w:b/>
                <w:i/>
                <w:color w:val="000000"/>
                <w:sz w:val="18"/>
                <w:szCs w:val="18"/>
                <w:lang w:eastAsia="pl-PL"/>
              </w:rPr>
            </w:pPr>
            <w:r w:rsidRPr="00FE2785">
              <w:rPr>
                <w:rFonts w:ascii="Arial" w:eastAsia="Times New Roman" w:hAnsi="Arial" w:cs="Arial"/>
                <w:b/>
                <w:i/>
                <w:color w:val="000000"/>
                <w:sz w:val="18"/>
                <w:szCs w:val="18"/>
                <w:lang w:eastAsia="pl-PL"/>
              </w:rPr>
              <w:t>60 pkt.</w:t>
            </w:r>
          </w:p>
          <w:p w:rsidR="00FE2785" w:rsidRPr="00FE2785" w:rsidRDefault="00FE2785" w:rsidP="00FE2785">
            <w:pPr>
              <w:spacing w:after="0" w:line="240" w:lineRule="auto"/>
              <w:jc w:val="center"/>
              <w:rPr>
                <w:rFonts w:ascii="Arial" w:eastAsia="Times New Roman" w:hAnsi="Arial" w:cs="Arial"/>
                <w:b/>
                <w:i/>
                <w:color w:val="000000"/>
                <w:sz w:val="18"/>
                <w:szCs w:val="18"/>
                <w:lang w:eastAsia="pl-PL"/>
              </w:rPr>
            </w:pPr>
          </w:p>
        </w:tc>
      </w:tr>
      <w:tr w:rsidR="00FE2785" w:rsidRPr="00657525" w:rsidTr="00FE2785">
        <w:trPr>
          <w:trHeight w:val="372"/>
        </w:trPr>
        <w:tc>
          <w:tcPr>
            <w:tcW w:w="80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2785" w:rsidRPr="00657525" w:rsidRDefault="00FE2785" w:rsidP="00FE2785">
            <w:pPr>
              <w:spacing w:after="0" w:line="240" w:lineRule="auto"/>
              <w:rPr>
                <w:rFonts w:ascii="Arial" w:eastAsia="Times New Roman" w:hAnsi="Arial" w:cs="Arial"/>
                <w:b/>
                <w:color w:val="000000"/>
                <w:sz w:val="18"/>
                <w:szCs w:val="18"/>
                <w:lang w:eastAsia="pl-PL"/>
              </w:rPr>
            </w:pPr>
            <w:r>
              <w:rPr>
                <w:rFonts w:ascii="Arial" w:eastAsia="Times New Roman" w:hAnsi="Arial" w:cs="Arial"/>
                <w:b/>
                <w:color w:val="000000"/>
                <w:sz w:val="18"/>
                <w:szCs w:val="18"/>
                <w:lang w:eastAsia="pl-PL"/>
              </w:rPr>
              <w:t>Łączna ilość punktów przyznana we wszystkich kryteriach:</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rsidR="00FE2785" w:rsidRPr="00FE2785" w:rsidRDefault="00FE2785" w:rsidP="00FE2785">
            <w:pPr>
              <w:spacing w:after="0" w:line="240" w:lineRule="auto"/>
              <w:jc w:val="center"/>
              <w:rPr>
                <w:rFonts w:ascii="Arial" w:eastAsia="Times New Roman" w:hAnsi="Arial" w:cs="Arial"/>
                <w:b/>
                <w:i/>
                <w:color w:val="000000"/>
                <w:sz w:val="18"/>
                <w:szCs w:val="18"/>
                <w:lang w:eastAsia="pl-PL"/>
              </w:rPr>
            </w:pPr>
            <w:r w:rsidRPr="00FE2785">
              <w:rPr>
                <w:rFonts w:ascii="Arial" w:eastAsia="Times New Roman" w:hAnsi="Arial" w:cs="Arial"/>
                <w:b/>
                <w:i/>
                <w:color w:val="000000"/>
                <w:sz w:val="18"/>
                <w:szCs w:val="18"/>
                <w:lang w:eastAsia="pl-PL"/>
              </w:rPr>
              <w:t>100 pkt.</w:t>
            </w:r>
          </w:p>
        </w:tc>
      </w:tr>
    </w:tbl>
    <w:p w:rsidR="00FE2785" w:rsidRDefault="00FE2785" w:rsidP="00B14A24">
      <w:pPr>
        <w:spacing w:after="0" w:line="240" w:lineRule="auto"/>
        <w:jc w:val="both"/>
        <w:rPr>
          <w:rFonts w:ascii="Arial" w:hAnsi="Arial" w:cs="Arial"/>
          <w:sz w:val="16"/>
          <w:szCs w:val="20"/>
        </w:rPr>
      </w:pPr>
    </w:p>
    <w:p w:rsidR="00B06D95" w:rsidRDefault="00B06D95" w:rsidP="00B14A24">
      <w:pPr>
        <w:spacing w:after="0" w:line="240" w:lineRule="auto"/>
        <w:jc w:val="both"/>
        <w:rPr>
          <w:rFonts w:ascii="Arial" w:hAnsi="Arial" w:cs="Arial"/>
          <w:sz w:val="16"/>
          <w:szCs w:val="20"/>
        </w:rPr>
      </w:pPr>
    </w:p>
    <w:p w:rsidR="00657525" w:rsidRDefault="00657525" w:rsidP="00657525">
      <w:pPr>
        <w:spacing w:after="0" w:line="240" w:lineRule="auto"/>
        <w:jc w:val="both"/>
        <w:rPr>
          <w:rFonts w:ascii="Arial" w:hAnsi="Arial" w:cs="Arial"/>
          <w:sz w:val="20"/>
          <w:szCs w:val="20"/>
        </w:rPr>
      </w:pPr>
      <w:r w:rsidRPr="009E3A44">
        <w:rPr>
          <w:rFonts w:ascii="Arial" w:hAnsi="Arial" w:cs="Arial"/>
          <w:sz w:val="20"/>
          <w:szCs w:val="20"/>
        </w:rPr>
        <w:t>6.</w:t>
      </w:r>
      <w:r>
        <w:rPr>
          <w:rFonts w:ascii="Arial" w:hAnsi="Arial" w:cs="Arial"/>
          <w:sz w:val="20"/>
          <w:szCs w:val="20"/>
        </w:rPr>
        <w:t xml:space="preserve"> Wykonawcy, którzy złożyli oferty niepodlegające odrzuceniu, ale nie zostali zaproszeni do kolejnego etapu negocjacji lub dialogu – nie dotyczy;</w:t>
      </w:r>
    </w:p>
    <w:p w:rsidR="00657525" w:rsidRDefault="00657525" w:rsidP="00657525">
      <w:pPr>
        <w:spacing w:after="0" w:line="240" w:lineRule="auto"/>
        <w:jc w:val="both"/>
        <w:rPr>
          <w:rFonts w:ascii="Arial" w:hAnsi="Arial" w:cs="Arial"/>
          <w:sz w:val="20"/>
          <w:szCs w:val="20"/>
        </w:rPr>
      </w:pPr>
      <w:r>
        <w:rPr>
          <w:rFonts w:ascii="Arial" w:hAnsi="Arial" w:cs="Arial"/>
          <w:sz w:val="20"/>
          <w:szCs w:val="20"/>
        </w:rPr>
        <w:t>7. Informacja o dopuszczeniu do dynamicznego systemu zakupów – nie dotyczy;</w:t>
      </w:r>
    </w:p>
    <w:p w:rsidR="00657525" w:rsidRDefault="00657525" w:rsidP="00657525">
      <w:pPr>
        <w:spacing w:after="0" w:line="240" w:lineRule="auto"/>
        <w:jc w:val="both"/>
        <w:rPr>
          <w:rFonts w:ascii="Arial" w:hAnsi="Arial" w:cs="Arial"/>
          <w:sz w:val="20"/>
          <w:szCs w:val="20"/>
        </w:rPr>
      </w:pPr>
      <w:r>
        <w:rPr>
          <w:rFonts w:ascii="Arial" w:hAnsi="Arial" w:cs="Arial"/>
          <w:sz w:val="20"/>
          <w:szCs w:val="20"/>
        </w:rPr>
        <w:t>8. Informacja o nieustanowieniu dynamicznego systemu zakupów – nie dotyczy</w:t>
      </w:r>
    </w:p>
    <w:p w:rsidR="00657525" w:rsidRDefault="00657525" w:rsidP="00657525">
      <w:pPr>
        <w:spacing w:after="0" w:line="240" w:lineRule="auto"/>
        <w:jc w:val="both"/>
        <w:rPr>
          <w:rFonts w:ascii="Arial" w:hAnsi="Arial" w:cs="Arial"/>
          <w:sz w:val="20"/>
          <w:szCs w:val="20"/>
        </w:rPr>
      </w:pPr>
      <w:r>
        <w:rPr>
          <w:rFonts w:ascii="Arial" w:hAnsi="Arial" w:cs="Arial"/>
          <w:sz w:val="20"/>
          <w:szCs w:val="20"/>
        </w:rPr>
        <w:t>9. Informacja o unieważnieniu postępowania - nie dotyczy</w:t>
      </w: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657525" w:rsidRDefault="00657525" w:rsidP="00B14A24">
      <w:pPr>
        <w:spacing w:after="0" w:line="240" w:lineRule="auto"/>
        <w:jc w:val="both"/>
        <w:rPr>
          <w:rFonts w:ascii="Arial" w:hAnsi="Arial" w:cs="Arial"/>
          <w:sz w:val="16"/>
          <w:szCs w:val="20"/>
        </w:rPr>
      </w:pPr>
    </w:p>
    <w:p w:rsidR="00657525" w:rsidRDefault="00657525"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r>
        <w:rPr>
          <w:rFonts w:ascii="Arial" w:hAnsi="Arial" w:cs="Arial"/>
          <w:sz w:val="16"/>
          <w:szCs w:val="20"/>
        </w:rPr>
        <w:t>Otrzymują:</w:t>
      </w:r>
    </w:p>
    <w:p w:rsidR="00657525" w:rsidRDefault="00657525" w:rsidP="00B14A24">
      <w:pPr>
        <w:spacing w:after="0" w:line="240" w:lineRule="auto"/>
        <w:jc w:val="both"/>
        <w:rPr>
          <w:rFonts w:ascii="Arial" w:hAnsi="Arial" w:cs="Arial"/>
          <w:sz w:val="16"/>
          <w:szCs w:val="20"/>
        </w:rPr>
      </w:pPr>
    </w:p>
    <w:p w:rsidR="00657525" w:rsidRDefault="00657525" w:rsidP="00B14A24">
      <w:pPr>
        <w:spacing w:after="0" w:line="240" w:lineRule="auto"/>
        <w:jc w:val="both"/>
        <w:rPr>
          <w:rFonts w:ascii="Arial" w:hAnsi="Arial" w:cs="Arial"/>
          <w:sz w:val="16"/>
          <w:szCs w:val="20"/>
        </w:rPr>
      </w:pPr>
    </w:p>
    <w:tbl>
      <w:tblPr>
        <w:tblW w:w="9400" w:type="dxa"/>
        <w:tblLayout w:type="fixed"/>
        <w:tblLook w:val="0000"/>
      </w:tblPr>
      <w:tblGrid>
        <w:gridCol w:w="392"/>
        <w:gridCol w:w="9008"/>
      </w:tblGrid>
      <w:tr w:rsidR="00932422" w:rsidRPr="009566EE" w:rsidTr="000D54E7">
        <w:trPr>
          <w:trHeight w:val="236"/>
        </w:trPr>
        <w:tc>
          <w:tcPr>
            <w:tcW w:w="392" w:type="dxa"/>
            <w:shd w:val="clear" w:color="auto" w:fill="auto"/>
          </w:tcPr>
          <w:p w:rsidR="00932422" w:rsidRPr="009566EE" w:rsidRDefault="00932422" w:rsidP="000D54E7">
            <w:pPr>
              <w:pStyle w:val="NormalnyWeb"/>
              <w:spacing w:before="0" w:beforeAutospacing="0" w:after="0"/>
              <w:jc w:val="left"/>
              <w:rPr>
                <w:rFonts w:ascii="Arial" w:hAnsi="Arial" w:cs="Arial"/>
                <w:bCs/>
                <w:sz w:val="16"/>
                <w:szCs w:val="20"/>
              </w:rPr>
            </w:pPr>
            <w:r w:rsidRPr="009566EE">
              <w:rPr>
                <w:rFonts w:ascii="Arial" w:hAnsi="Arial" w:cs="Arial"/>
                <w:bCs/>
                <w:sz w:val="16"/>
                <w:szCs w:val="20"/>
              </w:rPr>
              <w:t>1</w:t>
            </w:r>
          </w:p>
        </w:tc>
        <w:tc>
          <w:tcPr>
            <w:tcW w:w="9008" w:type="dxa"/>
            <w:shd w:val="clear" w:color="auto" w:fill="auto"/>
            <w:vAlign w:val="center"/>
          </w:tcPr>
          <w:p w:rsidR="00932422" w:rsidRPr="009566EE" w:rsidRDefault="00932422" w:rsidP="000D54E7">
            <w:pPr>
              <w:pStyle w:val="NormalnyWeb"/>
              <w:spacing w:before="0" w:beforeAutospacing="0" w:after="0"/>
              <w:jc w:val="left"/>
              <w:rPr>
                <w:rFonts w:ascii="Arial" w:hAnsi="Arial" w:cs="Arial"/>
                <w:bCs/>
                <w:i/>
                <w:sz w:val="16"/>
                <w:szCs w:val="16"/>
              </w:rPr>
            </w:pPr>
            <w:r w:rsidRPr="009566EE">
              <w:rPr>
                <w:rFonts w:ascii="Arial" w:hAnsi="Arial" w:cs="Arial"/>
                <w:bCs/>
                <w:i/>
                <w:sz w:val="16"/>
                <w:szCs w:val="16"/>
              </w:rPr>
              <w:t>ATS – nadzór, projekty, bhp Tomasz Sulerzycki, Głogowo, gm. Obrowo, ul. Bajkowa 4/4, 87-123 Dobrzejewice</w:t>
            </w:r>
          </w:p>
        </w:tc>
      </w:tr>
      <w:tr w:rsidR="00932422" w:rsidRPr="009566EE" w:rsidTr="000D54E7">
        <w:trPr>
          <w:trHeight w:val="286"/>
        </w:trPr>
        <w:tc>
          <w:tcPr>
            <w:tcW w:w="392" w:type="dxa"/>
            <w:shd w:val="clear" w:color="auto" w:fill="auto"/>
          </w:tcPr>
          <w:p w:rsidR="00932422" w:rsidRPr="009566EE" w:rsidRDefault="00932422" w:rsidP="000D54E7">
            <w:pPr>
              <w:pStyle w:val="NormalnyWeb"/>
              <w:spacing w:before="0" w:beforeAutospacing="0" w:after="0"/>
              <w:jc w:val="left"/>
              <w:rPr>
                <w:rFonts w:ascii="Arial" w:hAnsi="Arial" w:cs="Arial"/>
                <w:bCs/>
                <w:sz w:val="16"/>
                <w:szCs w:val="20"/>
              </w:rPr>
            </w:pPr>
            <w:r w:rsidRPr="009566EE">
              <w:rPr>
                <w:rFonts w:ascii="Arial" w:hAnsi="Arial" w:cs="Arial"/>
                <w:bCs/>
                <w:sz w:val="16"/>
                <w:szCs w:val="20"/>
              </w:rPr>
              <w:t>2</w:t>
            </w:r>
          </w:p>
        </w:tc>
        <w:tc>
          <w:tcPr>
            <w:tcW w:w="9008" w:type="dxa"/>
            <w:shd w:val="clear" w:color="auto" w:fill="auto"/>
            <w:vAlign w:val="center"/>
          </w:tcPr>
          <w:p w:rsidR="00932422" w:rsidRPr="009566EE" w:rsidRDefault="00932422" w:rsidP="000D54E7">
            <w:pPr>
              <w:pStyle w:val="NormalnyWeb"/>
              <w:spacing w:before="0" w:beforeAutospacing="0" w:after="0"/>
              <w:jc w:val="left"/>
              <w:rPr>
                <w:rFonts w:ascii="Arial" w:hAnsi="Arial" w:cs="Arial"/>
                <w:bCs/>
                <w:i/>
                <w:sz w:val="16"/>
                <w:szCs w:val="16"/>
              </w:rPr>
            </w:pPr>
            <w:r w:rsidRPr="009566EE">
              <w:rPr>
                <w:rFonts w:ascii="Arial" w:hAnsi="Arial" w:cs="Arial"/>
                <w:bCs/>
                <w:i/>
                <w:sz w:val="16"/>
                <w:szCs w:val="16"/>
              </w:rPr>
              <w:t>Przedsiębiorstwo Wielobranżowe PROJ - MASZ Dorota Cieszyńska, 87-100 Toruń, ul. Świętopełka 34e/1</w:t>
            </w:r>
          </w:p>
        </w:tc>
      </w:tr>
      <w:tr w:rsidR="00932422" w:rsidRPr="009566EE" w:rsidTr="000D54E7">
        <w:trPr>
          <w:trHeight w:val="262"/>
        </w:trPr>
        <w:tc>
          <w:tcPr>
            <w:tcW w:w="392" w:type="dxa"/>
            <w:shd w:val="clear" w:color="auto" w:fill="auto"/>
          </w:tcPr>
          <w:p w:rsidR="00932422" w:rsidRPr="009566EE" w:rsidRDefault="00932422" w:rsidP="000D54E7">
            <w:pPr>
              <w:pStyle w:val="NormalnyWeb"/>
              <w:spacing w:before="0" w:beforeAutospacing="0" w:after="0"/>
              <w:jc w:val="left"/>
              <w:rPr>
                <w:rFonts w:ascii="Arial" w:hAnsi="Arial" w:cs="Arial"/>
                <w:bCs/>
                <w:sz w:val="16"/>
                <w:szCs w:val="20"/>
              </w:rPr>
            </w:pPr>
            <w:r w:rsidRPr="009566EE">
              <w:rPr>
                <w:rFonts w:ascii="Arial" w:hAnsi="Arial" w:cs="Arial"/>
                <w:bCs/>
                <w:sz w:val="16"/>
                <w:szCs w:val="20"/>
              </w:rPr>
              <w:t>3</w:t>
            </w:r>
          </w:p>
        </w:tc>
        <w:tc>
          <w:tcPr>
            <w:tcW w:w="9008" w:type="dxa"/>
            <w:shd w:val="clear" w:color="auto" w:fill="auto"/>
            <w:vAlign w:val="center"/>
          </w:tcPr>
          <w:p w:rsidR="00932422" w:rsidRPr="009566EE" w:rsidRDefault="00932422" w:rsidP="000D54E7">
            <w:pPr>
              <w:autoSpaceDE w:val="0"/>
              <w:autoSpaceDN w:val="0"/>
              <w:adjustRightInd w:val="0"/>
              <w:rPr>
                <w:rFonts w:ascii="Arial" w:hAnsi="Arial" w:cs="Arial"/>
                <w:i/>
                <w:sz w:val="16"/>
                <w:szCs w:val="20"/>
              </w:rPr>
            </w:pPr>
            <w:r w:rsidRPr="009566EE">
              <w:rPr>
                <w:rFonts w:ascii="Arial" w:hAnsi="Arial" w:cs="Arial"/>
                <w:i/>
                <w:sz w:val="16"/>
                <w:szCs w:val="20"/>
              </w:rPr>
              <w:t>Biuro Projektów Budowlanych Sp. z o.o., ul. Grunwaldzka 56/202, 80-241 Gdańsk</w:t>
            </w:r>
          </w:p>
        </w:tc>
      </w:tr>
    </w:tbl>
    <w:p w:rsidR="002E29AF" w:rsidRPr="00543CD6" w:rsidRDefault="002E29AF" w:rsidP="00B06D95">
      <w:pPr>
        <w:spacing w:after="0" w:line="240" w:lineRule="auto"/>
        <w:jc w:val="both"/>
        <w:rPr>
          <w:rFonts w:ascii="Arial" w:hAnsi="Arial" w:cs="Arial"/>
          <w:sz w:val="20"/>
          <w:szCs w:val="16"/>
          <w:u w:val="single"/>
        </w:rPr>
      </w:pPr>
    </w:p>
    <w:sectPr w:rsidR="002E29AF" w:rsidRPr="00543CD6" w:rsidSect="0082246C">
      <w:pgSz w:w="11906" w:h="16838"/>
      <w:pgMar w:top="1404"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B7D" w:rsidRDefault="00817B7D" w:rsidP="0068222F">
      <w:pPr>
        <w:spacing w:after="0" w:line="240" w:lineRule="auto"/>
      </w:pPr>
      <w:r>
        <w:separator/>
      </w:r>
    </w:p>
  </w:endnote>
  <w:endnote w:type="continuationSeparator" w:id="0">
    <w:p w:rsidR="00817B7D" w:rsidRDefault="00817B7D" w:rsidP="006822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B7D" w:rsidRDefault="00817B7D" w:rsidP="0068222F">
      <w:pPr>
        <w:spacing w:after="0" w:line="240" w:lineRule="auto"/>
      </w:pPr>
      <w:r>
        <w:separator/>
      </w:r>
    </w:p>
  </w:footnote>
  <w:footnote w:type="continuationSeparator" w:id="0">
    <w:p w:rsidR="00817B7D" w:rsidRDefault="00817B7D" w:rsidP="006822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467B"/>
    <w:multiLevelType w:val="hybridMultilevel"/>
    <w:tmpl w:val="4E9E9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5069FA"/>
    <w:multiLevelType w:val="hybridMultilevel"/>
    <w:tmpl w:val="E3446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F2353D"/>
    <w:multiLevelType w:val="hybridMultilevel"/>
    <w:tmpl w:val="2A6273FA"/>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802703"/>
    <w:multiLevelType w:val="hybridMultilevel"/>
    <w:tmpl w:val="9F5868E2"/>
    <w:lvl w:ilvl="0" w:tplc="CF2A050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9D05A40"/>
    <w:multiLevelType w:val="hybridMultilevel"/>
    <w:tmpl w:val="23827E2C"/>
    <w:lvl w:ilvl="0" w:tplc="1C44BBAC">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7DD6417"/>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8ED0A1F"/>
    <w:multiLevelType w:val="hybridMultilevel"/>
    <w:tmpl w:val="163A1BD6"/>
    <w:lvl w:ilvl="0" w:tplc="27E4DF96">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DAF2F68"/>
    <w:multiLevelType w:val="hybridMultilevel"/>
    <w:tmpl w:val="68365D9A"/>
    <w:lvl w:ilvl="0" w:tplc="A5924FBE">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3194847"/>
    <w:multiLevelType w:val="hybridMultilevel"/>
    <w:tmpl w:val="D0445B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4202330"/>
    <w:multiLevelType w:val="hybridMultilevel"/>
    <w:tmpl w:val="19984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AD15082"/>
    <w:multiLevelType w:val="hybridMultilevel"/>
    <w:tmpl w:val="8D768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56A51AC"/>
    <w:multiLevelType w:val="hybridMultilevel"/>
    <w:tmpl w:val="047C6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63D6BFB"/>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7803C63"/>
    <w:multiLevelType w:val="hybridMultilevel"/>
    <w:tmpl w:val="E4AC5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
  </w:num>
  <w:num w:numId="3">
    <w:abstractNumId w:val="2"/>
  </w:num>
  <w:num w:numId="4">
    <w:abstractNumId w:val="8"/>
  </w:num>
  <w:num w:numId="5">
    <w:abstractNumId w:val="0"/>
  </w:num>
  <w:num w:numId="6">
    <w:abstractNumId w:val="9"/>
  </w:num>
  <w:num w:numId="7">
    <w:abstractNumId w:val="13"/>
  </w:num>
  <w:num w:numId="8">
    <w:abstractNumId w:val="5"/>
  </w:num>
  <w:num w:numId="9">
    <w:abstractNumId w:val="12"/>
  </w:num>
  <w:num w:numId="10">
    <w:abstractNumId w:val="4"/>
  </w:num>
  <w:num w:numId="11">
    <w:abstractNumId w:val="7"/>
  </w:num>
  <w:num w:numId="12">
    <w:abstractNumId w:val="6"/>
  </w:num>
  <w:num w:numId="13">
    <w:abstractNumId w:val="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68222F"/>
    <w:rsid w:val="000036D8"/>
    <w:rsid w:val="000206AA"/>
    <w:rsid w:val="00043ECE"/>
    <w:rsid w:val="00067954"/>
    <w:rsid w:val="00071D32"/>
    <w:rsid w:val="00081D60"/>
    <w:rsid w:val="0009090F"/>
    <w:rsid w:val="000B4C53"/>
    <w:rsid w:val="000C498F"/>
    <w:rsid w:val="000C597C"/>
    <w:rsid w:val="000D0AC4"/>
    <w:rsid w:val="000D3FE9"/>
    <w:rsid w:val="000E580E"/>
    <w:rsid w:val="0010011A"/>
    <w:rsid w:val="00112D5B"/>
    <w:rsid w:val="00114ABF"/>
    <w:rsid w:val="00115EFA"/>
    <w:rsid w:val="001215A1"/>
    <w:rsid w:val="001232F6"/>
    <w:rsid w:val="00140BF1"/>
    <w:rsid w:val="00145D78"/>
    <w:rsid w:val="00170E93"/>
    <w:rsid w:val="00186060"/>
    <w:rsid w:val="001968E1"/>
    <w:rsid w:val="001A7888"/>
    <w:rsid w:val="001B26E6"/>
    <w:rsid w:val="001C1A7F"/>
    <w:rsid w:val="001D3F84"/>
    <w:rsid w:val="001E24DC"/>
    <w:rsid w:val="001F1635"/>
    <w:rsid w:val="001F6352"/>
    <w:rsid w:val="00203C90"/>
    <w:rsid w:val="00225F9A"/>
    <w:rsid w:val="00227B38"/>
    <w:rsid w:val="00227D43"/>
    <w:rsid w:val="002316E5"/>
    <w:rsid w:val="00252150"/>
    <w:rsid w:val="00264D4B"/>
    <w:rsid w:val="00274A8D"/>
    <w:rsid w:val="0028502E"/>
    <w:rsid w:val="002925AA"/>
    <w:rsid w:val="0029763F"/>
    <w:rsid w:val="002B0E09"/>
    <w:rsid w:val="002E29AF"/>
    <w:rsid w:val="002E565B"/>
    <w:rsid w:val="00302FE6"/>
    <w:rsid w:val="0030420F"/>
    <w:rsid w:val="00326AA8"/>
    <w:rsid w:val="003557D9"/>
    <w:rsid w:val="0036469B"/>
    <w:rsid w:val="00375E28"/>
    <w:rsid w:val="00377137"/>
    <w:rsid w:val="003A1C39"/>
    <w:rsid w:val="003A349F"/>
    <w:rsid w:val="003A3DF3"/>
    <w:rsid w:val="003A6F2F"/>
    <w:rsid w:val="003A7E0C"/>
    <w:rsid w:val="003B3F54"/>
    <w:rsid w:val="003D513E"/>
    <w:rsid w:val="00414DF7"/>
    <w:rsid w:val="00440D70"/>
    <w:rsid w:val="004462F6"/>
    <w:rsid w:val="0044730A"/>
    <w:rsid w:val="00464015"/>
    <w:rsid w:val="00490994"/>
    <w:rsid w:val="00495F6A"/>
    <w:rsid w:val="00496DA9"/>
    <w:rsid w:val="004A684B"/>
    <w:rsid w:val="004B5E9A"/>
    <w:rsid w:val="004E0FAC"/>
    <w:rsid w:val="005117D6"/>
    <w:rsid w:val="005151A0"/>
    <w:rsid w:val="005275E9"/>
    <w:rsid w:val="0053019A"/>
    <w:rsid w:val="005326DB"/>
    <w:rsid w:val="00537861"/>
    <w:rsid w:val="00543CD6"/>
    <w:rsid w:val="00551D80"/>
    <w:rsid w:val="00552DE6"/>
    <w:rsid w:val="00554498"/>
    <w:rsid w:val="00595A76"/>
    <w:rsid w:val="00595C5E"/>
    <w:rsid w:val="005A4B21"/>
    <w:rsid w:val="005B194F"/>
    <w:rsid w:val="005B3C36"/>
    <w:rsid w:val="005B55C5"/>
    <w:rsid w:val="005B79F2"/>
    <w:rsid w:val="005C56E5"/>
    <w:rsid w:val="005C6294"/>
    <w:rsid w:val="005C7C9D"/>
    <w:rsid w:val="005E2AB6"/>
    <w:rsid w:val="005F79A4"/>
    <w:rsid w:val="00601086"/>
    <w:rsid w:val="00631849"/>
    <w:rsid w:val="006444A4"/>
    <w:rsid w:val="00652734"/>
    <w:rsid w:val="00657525"/>
    <w:rsid w:val="0068222F"/>
    <w:rsid w:val="00692A5D"/>
    <w:rsid w:val="006A7D16"/>
    <w:rsid w:val="006C030D"/>
    <w:rsid w:val="006C2D7E"/>
    <w:rsid w:val="006C5264"/>
    <w:rsid w:val="006C6B8B"/>
    <w:rsid w:val="006D0D7F"/>
    <w:rsid w:val="006D4F9E"/>
    <w:rsid w:val="006E47AE"/>
    <w:rsid w:val="00704109"/>
    <w:rsid w:val="00704BED"/>
    <w:rsid w:val="007063A0"/>
    <w:rsid w:val="00710A0C"/>
    <w:rsid w:val="00711334"/>
    <w:rsid w:val="0071548B"/>
    <w:rsid w:val="00726E86"/>
    <w:rsid w:val="00745763"/>
    <w:rsid w:val="00766F66"/>
    <w:rsid w:val="0077662F"/>
    <w:rsid w:val="0079152E"/>
    <w:rsid w:val="007915D9"/>
    <w:rsid w:val="007A2DC6"/>
    <w:rsid w:val="007A417B"/>
    <w:rsid w:val="007B44EE"/>
    <w:rsid w:val="007C5B52"/>
    <w:rsid w:val="00817B7D"/>
    <w:rsid w:val="0082246C"/>
    <w:rsid w:val="00822D4B"/>
    <w:rsid w:val="0082314F"/>
    <w:rsid w:val="008240D6"/>
    <w:rsid w:val="008256BF"/>
    <w:rsid w:val="00836721"/>
    <w:rsid w:val="00844F98"/>
    <w:rsid w:val="00852DE3"/>
    <w:rsid w:val="00860CA3"/>
    <w:rsid w:val="008867EA"/>
    <w:rsid w:val="00890AA3"/>
    <w:rsid w:val="00891D7A"/>
    <w:rsid w:val="008D0518"/>
    <w:rsid w:val="008E0B4E"/>
    <w:rsid w:val="0090622B"/>
    <w:rsid w:val="00923B25"/>
    <w:rsid w:val="00932422"/>
    <w:rsid w:val="0094737D"/>
    <w:rsid w:val="00961F3D"/>
    <w:rsid w:val="00973935"/>
    <w:rsid w:val="00976E03"/>
    <w:rsid w:val="009911D2"/>
    <w:rsid w:val="00994F87"/>
    <w:rsid w:val="009C239F"/>
    <w:rsid w:val="009C7F3C"/>
    <w:rsid w:val="009E3A44"/>
    <w:rsid w:val="009E7A4F"/>
    <w:rsid w:val="00A11893"/>
    <w:rsid w:val="00A228DC"/>
    <w:rsid w:val="00A3276F"/>
    <w:rsid w:val="00A44116"/>
    <w:rsid w:val="00A5526F"/>
    <w:rsid w:val="00A7293E"/>
    <w:rsid w:val="00A775B8"/>
    <w:rsid w:val="00A90496"/>
    <w:rsid w:val="00A96704"/>
    <w:rsid w:val="00AB20DF"/>
    <w:rsid w:val="00AD2BBA"/>
    <w:rsid w:val="00AD2D39"/>
    <w:rsid w:val="00AE302C"/>
    <w:rsid w:val="00AE7751"/>
    <w:rsid w:val="00AF0778"/>
    <w:rsid w:val="00AF24BC"/>
    <w:rsid w:val="00AF37F1"/>
    <w:rsid w:val="00AF3AB3"/>
    <w:rsid w:val="00AF6FB2"/>
    <w:rsid w:val="00B06D95"/>
    <w:rsid w:val="00B14A24"/>
    <w:rsid w:val="00B15C9E"/>
    <w:rsid w:val="00B40D5F"/>
    <w:rsid w:val="00B42D9F"/>
    <w:rsid w:val="00B511F5"/>
    <w:rsid w:val="00B55A98"/>
    <w:rsid w:val="00B55B90"/>
    <w:rsid w:val="00B61682"/>
    <w:rsid w:val="00B97FD3"/>
    <w:rsid w:val="00BB777C"/>
    <w:rsid w:val="00BD35C1"/>
    <w:rsid w:val="00BD4182"/>
    <w:rsid w:val="00BD5F7B"/>
    <w:rsid w:val="00BE0835"/>
    <w:rsid w:val="00C01595"/>
    <w:rsid w:val="00C06167"/>
    <w:rsid w:val="00C13CD2"/>
    <w:rsid w:val="00C239EC"/>
    <w:rsid w:val="00C24781"/>
    <w:rsid w:val="00C35D63"/>
    <w:rsid w:val="00C44EC0"/>
    <w:rsid w:val="00C6796A"/>
    <w:rsid w:val="00C67B36"/>
    <w:rsid w:val="00C7582B"/>
    <w:rsid w:val="00C91FFE"/>
    <w:rsid w:val="00CD39D7"/>
    <w:rsid w:val="00CD5007"/>
    <w:rsid w:val="00CE3581"/>
    <w:rsid w:val="00CE6404"/>
    <w:rsid w:val="00D051F8"/>
    <w:rsid w:val="00D1044C"/>
    <w:rsid w:val="00D26868"/>
    <w:rsid w:val="00D27AC8"/>
    <w:rsid w:val="00D34A09"/>
    <w:rsid w:val="00D3677E"/>
    <w:rsid w:val="00D42FAB"/>
    <w:rsid w:val="00D521BA"/>
    <w:rsid w:val="00D5228F"/>
    <w:rsid w:val="00D56B62"/>
    <w:rsid w:val="00D66B02"/>
    <w:rsid w:val="00D72D06"/>
    <w:rsid w:val="00D86199"/>
    <w:rsid w:val="00D91BF9"/>
    <w:rsid w:val="00DA0935"/>
    <w:rsid w:val="00DC3947"/>
    <w:rsid w:val="00DE16D3"/>
    <w:rsid w:val="00DE57C2"/>
    <w:rsid w:val="00E170FF"/>
    <w:rsid w:val="00E26CCC"/>
    <w:rsid w:val="00E4702A"/>
    <w:rsid w:val="00E51AE8"/>
    <w:rsid w:val="00E6281A"/>
    <w:rsid w:val="00E64FDC"/>
    <w:rsid w:val="00E84EEF"/>
    <w:rsid w:val="00EA42BF"/>
    <w:rsid w:val="00ED6B05"/>
    <w:rsid w:val="00EF2889"/>
    <w:rsid w:val="00EF5BA0"/>
    <w:rsid w:val="00F02367"/>
    <w:rsid w:val="00F36804"/>
    <w:rsid w:val="00F51893"/>
    <w:rsid w:val="00F565EF"/>
    <w:rsid w:val="00F56EB5"/>
    <w:rsid w:val="00F61C6A"/>
    <w:rsid w:val="00F735FD"/>
    <w:rsid w:val="00F8459C"/>
    <w:rsid w:val="00F9407C"/>
    <w:rsid w:val="00FB51F9"/>
    <w:rsid w:val="00FB54B3"/>
    <w:rsid w:val="00FC3282"/>
    <w:rsid w:val="00FC6255"/>
    <w:rsid w:val="00FE2785"/>
    <w:rsid w:val="00FE34DD"/>
    <w:rsid w:val="00FE6010"/>
    <w:rsid w:val="00FF3235"/>
    <w:rsid w:val="00FF453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222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822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222F"/>
  </w:style>
  <w:style w:type="paragraph" w:styleId="Stopka">
    <w:name w:val="footer"/>
    <w:basedOn w:val="Normalny"/>
    <w:link w:val="StopkaZnak"/>
    <w:unhideWhenUsed/>
    <w:rsid w:val="0068222F"/>
    <w:pPr>
      <w:tabs>
        <w:tab w:val="center" w:pos="4536"/>
        <w:tab w:val="right" w:pos="9072"/>
      </w:tabs>
      <w:spacing w:after="0" w:line="240" w:lineRule="auto"/>
    </w:pPr>
  </w:style>
  <w:style w:type="character" w:customStyle="1" w:styleId="StopkaZnak">
    <w:name w:val="Stopka Znak"/>
    <w:basedOn w:val="Domylnaczcionkaakapitu"/>
    <w:link w:val="Stopka"/>
    <w:rsid w:val="0068222F"/>
  </w:style>
  <w:style w:type="paragraph" w:customStyle="1" w:styleId="western">
    <w:name w:val="western"/>
    <w:basedOn w:val="Normalny"/>
    <w:rsid w:val="0068222F"/>
    <w:pPr>
      <w:spacing w:before="100" w:beforeAutospacing="1" w:after="119" w:line="240" w:lineRule="auto"/>
      <w:jc w:val="both"/>
    </w:pPr>
    <w:rPr>
      <w:rFonts w:ascii="Times New Roman" w:eastAsia="Times New Roman" w:hAnsi="Times New Roman" w:cs="Times New Roman"/>
      <w:b/>
      <w:bCs/>
      <w:sz w:val="24"/>
      <w:szCs w:val="24"/>
      <w:lang w:eastAsia="pl-PL"/>
    </w:rPr>
  </w:style>
  <w:style w:type="paragraph" w:styleId="NormalnyWeb">
    <w:name w:val="Normal (Web)"/>
    <w:basedOn w:val="Normalny"/>
    <w:rsid w:val="0068222F"/>
    <w:pPr>
      <w:spacing w:before="100" w:beforeAutospacing="1" w:after="119"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8222F"/>
    <w:pPr>
      <w:suppressAutoHyphens/>
      <w:spacing w:after="0" w:line="240" w:lineRule="auto"/>
      <w:ind w:left="720"/>
      <w:contextualSpacing/>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68222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8222F"/>
    <w:rPr>
      <w:sz w:val="20"/>
      <w:szCs w:val="20"/>
    </w:rPr>
  </w:style>
  <w:style w:type="character" w:styleId="Odwoanieprzypisudolnego">
    <w:name w:val="footnote reference"/>
    <w:basedOn w:val="Domylnaczcionkaakapitu"/>
    <w:uiPriority w:val="99"/>
    <w:semiHidden/>
    <w:unhideWhenUsed/>
    <w:rsid w:val="0068222F"/>
    <w:rPr>
      <w:vertAlign w:val="superscript"/>
    </w:rPr>
  </w:style>
  <w:style w:type="table" w:styleId="Tabela-Siatka">
    <w:name w:val="Table Grid"/>
    <w:basedOn w:val="Standardowy"/>
    <w:uiPriority w:val="59"/>
    <w:rsid w:val="007154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E51AE8"/>
    <w:rPr>
      <w:b/>
      <w:bCs/>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EA42BF"/>
    <w:pPr>
      <w:spacing w:after="0" w:line="240" w:lineRule="auto"/>
      <w:jc w:val="both"/>
    </w:pPr>
    <w:rPr>
      <w:rFonts w:ascii="Arial" w:eastAsia="Times New Roman" w:hAnsi="Arial" w:cs="Times New Roman"/>
      <w:sz w:val="20"/>
      <w:szCs w:val="20"/>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rsid w:val="00EA42BF"/>
    <w:rPr>
      <w:rFonts w:ascii="Arial" w:eastAsia="Times New Roman" w:hAnsi="Arial"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divs>
    <w:div w:id="10007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E3A563-401C-4B94-8B76-D61B56352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2</Pages>
  <Words>659</Words>
  <Characters>3956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PZD</Company>
  <LinksUpToDate>false</LinksUpToDate>
  <CharactersWithSpaces>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Sebastian</cp:lastModifiedBy>
  <cp:revision>155</cp:revision>
  <cp:lastPrinted>2019-08-05T09:53:00Z</cp:lastPrinted>
  <dcterms:created xsi:type="dcterms:W3CDTF">2014-03-04T06:41:00Z</dcterms:created>
  <dcterms:modified xsi:type="dcterms:W3CDTF">2019-08-05T10:03:00Z</dcterms:modified>
</cp:coreProperties>
</file>