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1A" w:rsidRDefault="00FA40C2" w:rsidP="00FA40C2">
      <w:pPr>
        <w:jc w:val="center"/>
      </w:pPr>
      <w:r>
        <w:t>ISTOTNE POSTANOWIENIA UMOWY</w:t>
      </w:r>
    </w:p>
    <w:p w:rsidR="00FA40C2" w:rsidRDefault="00FA40C2" w:rsidP="00FA40C2">
      <w:pPr>
        <w:jc w:val="center"/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§ 1</w:t>
      </w:r>
    </w:p>
    <w:p w:rsidR="00FA40C2" w:rsidRPr="00E7378D" w:rsidRDefault="00FA40C2" w:rsidP="00FA40C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 rezultacie dokonania przez Zamawiającego wyboru najkorzystniejszej oferty Wykonawcy do postępowania</w:t>
      </w:r>
      <w:r>
        <w:rPr>
          <w:rFonts w:ascii="Arial" w:hAnsi="Arial" w:cs="Arial"/>
          <w:sz w:val="20"/>
          <w:szCs w:val="20"/>
        </w:rPr>
        <w:t xml:space="preserve"> </w:t>
      </w:r>
      <w:r w:rsidRPr="00E7378D">
        <w:rPr>
          <w:rFonts w:ascii="Arial" w:hAnsi="Arial" w:cs="Arial"/>
          <w:sz w:val="20"/>
          <w:szCs w:val="20"/>
        </w:rPr>
        <w:t xml:space="preserve">o zamówienie publiczne prowadzonego w trybie </w:t>
      </w:r>
      <w:r w:rsidR="00E82016">
        <w:rPr>
          <w:rFonts w:ascii="Arial" w:hAnsi="Arial" w:cs="Arial"/>
          <w:sz w:val="20"/>
          <w:szCs w:val="20"/>
        </w:rPr>
        <w:t xml:space="preserve">przetargu nieograniczonego </w:t>
      </w:r>
      <w:r w:rsidRPr="00E7378D">
        <w:rPr>
          <w:rFonts w:ascii="Arial" w:hAnsi="Arial" w:cs="Arial"/>
          <w:sz w:val="20"/>
          <w:szCs w:val="20"/>
        </w:rPr>
        <w:t xml:space="preserve"> (art. 4 pkt. 8 Ustawy z dnia 29 stycznia  2004 r. - Prawo Zamówień Publicznych </w:t>
      </w:r>
      <w:r w:rsidRPr="00E7378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(</w:t>
      </w:r>
      <w:r w:rsidRPr="00E7378D">
        <w:rPr>
          <w:rFonts w:ascii="Arial" w:hAnsi="Arial" w:cs="Arial"/>
          <w:sz w:val="20"/>
          <w:szCs w:val="20"/>
        </w:rPr>
        <w:t xml:space="preserve">Dz. U. z 2017 r. poz. 1579, 2018 z </w:t>
      </w:r>
      <w:proofErr w:type="spellStart"/>
      <w:r w:rsidRPr="00E7378D">
        <w:rPr>
          <w:rFonts w:ascii="Arial" w:hAnsi="Arial" w:cs="Arial"/>
          <w:sz w:val="20"/>
          <w:szCs w:val="20"/>
        </w:rPr>
        <w:t>późn</w:t>
      </w:r>
      <w:proofErr w:type="spellEnd"/>
      <w:r w:rsidRPr="00E7378D">
        <w:rPr>
          <w:rFonts w:ascii="Arial" w:hAnsi="Arial" w:cs="Arial"/>
          <w:sz w:val="20"/>
          <w:szCs w:val="20"/>
        </w:rPr>
        <w:t xml:space="preserve">. zm.), Zamawiający zleca, a Wykonawca przyjmuje na siebie obowiązek </w:t>
      </w:r>
      <w:r w:rsidR="003E48CC">
        <w:rPr>
          <w:rFonts w:ascii="Arial" w:hAnsi="Arial" w:cs="Arial"/>
          <w:sz w:val="20"/>
          <w:szCs w:val="20"/>
        </w:rPr>
        <w:t xml:space="preserve">zapewnienia </w:t>
      </w:r>
      <w:r w:rsidR="00C25CC2" w:rsidRPr="003E48CC">
        <w:rPr>
          <w:rFonts w:ascii="Arial" w:hAnsi="Arial" w:cs="Arial"/>
          <w:sz w:val="20"/>
          <w:szCs w:val="20"/>
        </w:rPr>
        <w:t xml:space="preserve">obsługi inwestycji budowy </w:t>
      </w:r>
      <w:r w:rsidR="004E6AF8">
        <w:rPr>
          <w:rFonts w:ascii="Arial" w:hAnsi="Arial" w:cs="Arial"/>
          <w:sz w:val="20"/>
          <w:szCs w:val="20"/>
        </w:rPr>
        <w:t>drogi rowerowej Turzno – Kamionki Małe</w:t>
      </w:r>
      <w:r w:rsidR="00C25CC2" w:rsidRPr="003E48CC">
        <w:rPr>
          <w:rFonts w:ascii="Arial" w:hAnsi="Arial" w:cs="Arial"/>
          <w:sz w:val="20"/>
          <w:szCs w:val="20"/>
        </w:rPr>
        <w:t xml:space="preserve"> w zakresie nadzoru inwestorskiego </w:t>
      </w:r>
      <w:r w:rsidRPr="003E48CC">
        <w:rPr>
          <w:rFonts w:ascii="Arial" w:hAnsi="Arial" w:cs="Arial"/>
          <w:sz w:val="20"/>
          <w:szCs w:val="20"/>
        </w:rPr>
        <w:t>przy</w:t>
      </w:r>
      <w:r w:rsidRPr="00E7378D">
        <w:rPr>
          <w:rFonts w:ascii="Arial" w:hAnsi="Arial" w:cs="Arial"/>
          <w:sz w:val="20"/>
          <w:szCs w:val="20"/>
        </w:rPr>
        <w:t xml:space="preserve"> projekcie dotyczącym</w:t>
      </w:r>
      <w:r>
        <w:rPr>
          <w:rFonts w:ascii="Arial" w:hAnsi="Arial" w:cs="Arial"/>
          <w:sz w:val="20"/>
          <w:szCs w:val="20"/>
        </w:rPr>
        <w:t>: …………………</w:t>
      </w:r>
    </w:p>
    <w:p w:rsidR="00FA40C2" w:rsidRPr="00E7378D" w:rsidRDefault="00FA40C2" w:rsidP="00FA40C2">
      <w:pPr>
        <w:pStyle w:val="NormalnyWeb"/>
        <w:spacing w:before="0" w:beforeAutospacing="0" w:after="0"/>
        <w:ind w:left="42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Zakres rzeczowy inwestycji obejmuje:</w:t>
      </w:r>
    </w:p>
    <w:p w:rsidR="00FA40C2" w:rsidRPr="001C3D31" w:rsidRDefault="00FA40C2" w:rsidP="00FA40C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……………………..</w:t>
      </w:r>
      <w:r w:rsidRPr="001C3D31">
        <w:rPr>
          <w:rFonts w:ascii="Arial" w:hAnsi="Arial" w:cs="Arial"/>
          <w:sz w:val="20"/>
        </w:rPr>
        <w:t>.</w:t>
      </w:r>
    </w:p>
    <w:p w:rsidR="00FA40C2" w:rsidRPr="00E7378D" w:rsidRDefault="00FA40C2" w:rsidP="00FA40C2">
      <w:pPr>
        <w:pStyle w:val="NormalnyWeb"/>
        <w:spacing w:before="0" w:beforeAutospacing="0" w:after="0"/>
        <w:ind w:left="42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Szczegółowy opis ww. inwestycji zawiera dokumentacja projektowa i specyfikacje techniczne wykonania i odbioru robót budowlanych, w tym Specyfikacja Istotnych Warunków Zamówienia dla postępowania przetargowego na roboty budowlane.</w:t>
      </w: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:rsidR="00FA40C2" w:rsidRPr="00E7378D" w:rsidRDefault="00FA40C2" w:rsidP="00FA40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Strony ustalają, że do obowiązków Wykonawcy należy pełen zakres czynności określonych w art. 25 i 26 Prawa Budowlanego (Dz. U. 2010 r</w:t>
      </w:r>
      <w:r w:rsidR="00C60EE4">
        <w:rPr>
          <w:rFonts w:ascii="Arial" w:hAnsi="Arial" w:cs="Arial"/>
          <w:sz w:val="20"/>
          <w:szCs w:val="20"/>
        </w:rPr>
        <w:t xml:space="preserve">. Nr 243 poz. 1623 z </w:t>
      </w:r>
      <w:proofErr w:type="spellStart"/>
      <w:r w:rsidR="00C60EE4">
        <w:rPr>
          <w:rFonts w:ascii="Arial" w:hAnsi="Arial" w:cs="Arial"/>
          <w:sz w:val="20"/>
          <w:szCs w:val="20"/>
        </w:rPr>
        <w:t>późn</w:t>
      </w:r>
      <w:proofErr w:type="spellEnd"/>
      <w:r w:rsidR="00C60EE4">
        <w:rPr>
          <w:rFonts w:ascii="Arial" w:hAnsi="Arial" w:cs="Arial"/>
          <w:sz w:val="20"/>
          <w:szCs w:val="20"/>
        </w:rPr>
        <w:t>. zm.)</w:t>
      </w:r>
      <w:r w:rsidRPr="00E7378D">
        <w:rPr>
          <w:rFonts w:ascii="Arial" w:hAnsi="Arial" w:cs="Arial"/>
          <w:sz w:val="20"/>
          <w:szCs w:val="20"/>
        </w:rPr>
        <w:t>. Do obowiązków należy również kontrolowanie szczegółowych rozliczeń budowy zgodnie z zapisami umownymi z Wykonawcą robót.</w:t>
      </w:r>
    </w:p>
    <w:p w:rsidR="00FA40C2" w:rsidRPr="00E7378D" w:rsidRDefault="00FA40C2" w:rsidP="00FA40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Pełnienie obowiązków w funkcji Inspektora Nadzoru Inwestorskiego polegać będzie w szczególności na: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reprezentacji Zamawiającego (Inwestora) na budowie przez sprawowanie kontroli zgodności jej realizacji z projektem i pozwoleniem na budowę, przepisami i obowiązującymi Polskimi Normami oraz zasadami wiedzy technicznej;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sprawdzaniu i odbieraniu robót budowlanych ulegających zakryciu, uczestniczeniu w próbach i odbiorach technicznych instalacji urządzeń technicznych oraz przygotowywaniu i braniu udziału w czynnościach odbioru gotowych obiektów budowlanych wchodzących w skład wykonywanego przedmiotu umowy i przekazywania ich do użytkowania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sprawdzaniu jakości wykonywanych robót, wbudowywanych wyrobów budowlanych, a w szczególności zapobieganie zastosowaniu wyrobów budowlanych wadliwych i nie dopuszczonych do obrotu i stosowania w budownictwie;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potwierdzaniu faktycznie wykonanych robót oraz usunięciu wad, a także kontroli rozliczeń budowy;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zawiadamianiu Zamawiającego o konieczności wykonania dodatkowych, nieprzewidzianych robót celem prawidłowego wykonania zadania inwestycyjnego;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udzielaniu odpowiedzi na każdy wpis do dziennika budowy;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wydawaniu kierownikowi budowy lub kierownikowi robót poleceń potwierdzonych wpisem do dziennika budowy dotyczących:</w:t>
      </w:r>
    </w:p>
    <w:p w:rsidR="00FA40C2" w:rsidRPr="00E7378D" w:rsidRDefault="00FA40C2" w:rsidP="00FA40C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- usunięcia nieprawidłowości lub zagrożeń;</w:t>
      </w:r>
    </w:p>
    <w:p w:rsidR="00FA40C2" w:rsidRPr="00E7378D" w:rsidRDefault="00FA40C2" w:rsidP="00FA40C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- wykonania prób lub badań, także wymagających odkrycia robót lub elementów zakrytych oraz przedstawienia ekspertyz dot. prowadzonych robót budowlanych;</w:t>
      </w:r>
    </w:p>
    <w:p w:rsidR="00FA40C2" w:rsidRPr="00E7378D" w:rsidRDefault="00FA40C2" w:rsidP="00FA40C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- dowodów dopuszczania do obrotu i stosowania w budownictwie wyrobów budowlanych oraz urządzeń technicznych;</w:t>
      </w:r>
    </w:p>
    <w:p w:rsidR="00FA40C2" w:rsidRPr="00E7378D" w:rsidRDefault="00FA40C2" w:rsidP="00FA40C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- żądania od kierownika budowy lub kierownika robót dokonania poprawek bądź ponownego wykonania wadliwie wykonanych robót, a także wstrzymania dalszych robót w przypadku, gdyby ich kontynuacja mogła wywołać zagrożenie bądź spowodować niedopuszczalną niezgodność z projektem lub pozwoleniem na budowę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zatwierdzaniu protokołów konieczności sporządzonych przez Wykonawcę robót budowlanych dotyczących robót dodatkowych, zamiennych lub dla robót których zasadne jest zaniechanie;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udział w spotkaniach i naradach dotyczących realizacji robót</w:t>
      </w:r>
      <w:r w:rsidR="00C60EE4" w:rsidRPr="003E48CC">
        <w:rPr>
          <w:rFonts w:ascii="Arial" w:eastAsia="Calibri" w:hAnsi="Arial" w:cs="Arial"/>
          <w:sz w:val="20"/>
          <w:szCs w:val="20"/>
        </w:rPr>
        <w:t xml:space="preserve">, w tym w radach budowy, z których </w:t>
      </w:r>
      <w:r w:rsidR="00981E01" w:rsidRPr="003E48CC">
        <w:rPr>
          <w:rFonts w:ascii="Arial" w:eastAsia="Calibri" w:hAnsi="Arial" w:cs="Arial"/>
          <w:sz w:val="20"/>
          <w:szCs w:val="20"/>
        </w:rPr>
        <w:t xml:space="preserve">Inspektor Nadzoru </w:t>
      </w:r>
      <w:r w:rsidR="00C60EE4" w:rsidRPr="003E48CC">
        <w:rPr>
          <w:rFonts w:ascii="Arial" w:eastAsia="Calibri" w:hAnsi="Arial" w:cs="Arial"/>
          <w:sz w:val="20"/>
          <w:szCs w:val="20"/>
        </w:rPr>
        <w:t>zobowiązany jest sporządzać protokoły</w:t>
      </w:r>
      <w:r w:rsidRPr="003E48CC">
        <w:rPr>
          <w:rFonts w:ascii="Arial" w:eastAsia="Calibri" w:hAnsi="Arial" w:cs="Arial"/>
          <w:sz w:val="20"/>
          <w:szCs w:val="20"/>
        </w:rPr>
        <w:t>,</w:t>
      </w:r>
      <w:r w:rsidRPr="00E7378D">
        <w:rPr>
          <w:rFonts w:ascii="Arial" w:eastAsia="Calibri" w:hAnsi="Arial" w:cs="Arial"/>
          <w:sz w:val="20"/>
          <w:szCs w:val="20"/>
        </w:rPr>
        <w:t xml:space="preserve"> 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kontrola ilości i terminowości wykonania robót,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lastRenderedPageBreak/>
        <w:t>kontrola dokonania czynności formalnych wynikających z warunków technicznych, uzgodnień i obowiązujących decyzji,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kontrola wykon</w:t>
      </w:r>
      <w:r w:rsidR="00981E01">
        <w:rPr>
          <w:rFonts w:ascii="Arial" w:eastAsia="Calibri" w:hAnsi="Arial" w:cs="Arial"/>
          <w:sz w:val="20"/>
          <w:szCs w:val="20"/>
        </w:rPr>
        <w:t>ania dokumentacji powykonawczej</w:t>
      </w:r>
      <w:r w:rsidR="00C26F3D">
        <w:rPr>
          <w:rFonts w:ascii="Arial" w:eastAsia="Calibri" w:hAnsi="Arial" w:cs="Arial"/>
          <w:sz w:val="20"/>
          <w:szCs w:val="20"/>
        </w:rPr>
        <w:t xml:space="preserve"> 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 xml:space="preserve">prowadzenie nadzoru inwestorskiego w czasie realizacji umowy, 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przesyłaniu comiesięcznego sprawozdania Zamawiającemu z postępu robót</w:t>
      </w:r>
    </w:p>
    <w:p w:rsidR="00FA40C2" w:rsidRPr="00E7378D" w:rsidRDefault="00FA40C2" w:rsidP="00FA40C2">
      <w:pPr>
        <w:widowControl w:val="0"/>
        <w:autoSpaceDE w:val="0"/>
        <w:spacing w:after="0" w:line="240" w:lineRule="auto"/>
        <w:ind w:left="425" w:hanging="425"/>
        <w:jc w:val="both"/>
        <w:rPr>
          <w:rFonts w:ascii="Arial" w:eastAsia="Calibri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 xml:space="preserve">3.    Liczba pobytów Inspektora Nadzoru w miejscu prowadzanie prac  musi zapewnić prawidłowy nadzór nad przebiegiem robót i wynikać będzie  z bieżących potrzeb. Zleceniobiorca zapewni </w:t>
      </w:r>
      <w:r w:rsidRPr="00E7378D">
        <w:rPr>
          <w:rStyle w:val="apple-style-span"/>
          <w:rFonts w:ascii="Arial" w:eastAsia="Calibri" w:hAnsi="Arial" w:cs="Arial"/>
          <w:sz w:val="20"/>
          <w:szCs w:val="20"/>
        </w:rPr>
        <w:t xml:space="preserve">ponadto, że na wezwanie Zleceniodawcy, w sprawach nie cierpiących zwłoki, Zleceniobiorca zobowiązany będzie do stawienia się na budowie w przeciągu </w:t>
      </w:r>
      <w:r w:rsidR="003E48CC" w:rsidRPr="003E48CC">
        <w:rPr>
          <w:rStyle w:val="apple-style-span"/>
          <w:rFonts w:ascii="Arial" w:eastAsia="Calibri" w:hAnsi="Arial" w:cs="Arial"/>
          <w:sz w:val="20"/>
          <w:szCs w:val="20"/>
        </w:rPr>
        <w:t>……</w:t>
      </w:r>
      <w:r w:rsidRPr="003E48CC">
        <w:rPr>
          <w:rStyle w:val="apple-style-span"/>
          <w:rFonts w:ascii="Arial" w:eastAsia="Calibri" w:hAnsi="Arial" w:cs="Arial"/>
          <w:sz w:val="20"/>
          <w:szCs w:val="20"/>
        </w:rPr>
        <w:t xml:space="preserve"> godzin</w:t>
      </w:r>
      <w:r w:rsidRPr="00E7378D">
        <w:rPr>
          <w:rStyle w:val="apple-style-span"/>
          <w:rFonts w:ascii="Arial" w:eastAsia="Calibri" w:hAnsi="Arial" w:cs="Arial"/>
          <w:sz w:val="20"/>
          <w:szCs w:val="20"/>
        </w:rPr>
        <w:t xml:space="preserve"> </w:t>
      </w:r>
      <w:r w:rsidRPr="00E7378D">
        <w:rPr>
          <w:rFonts w:ascii="Arial" w:eastAsia="Calibri" w:hAnsi="Arial" w:cs="Arial"/>
          <w:sz w:val="20"/>
          <w:szCs w:val="20"/>
        </w:rPr>
        <w:t xml:space="preserve">od chwili otrzymania wiadomości o potrzebie jego obecności </w:t>
      </w:r>
      <w:r w:rsidRPr="00E7378D">
        <w:rPr>
          <w:rStyle w:val="apple-style-span"/>
          <w:rFonts w:ascii="Arial" w:eastAsia="Calibri" w:hAnsi="Arial" w:cs="Arial"/>
          <w:sz w:val="20"/>
          <w:szCs w:val="20"/>
        </w:rPr>
        <w:t>i podjęcia czynności objętych umową.</w:t>
      </w:r>
    </w:p>
    <w:p w:rsidR="00FA40C2" w:rsidRPr="00E7378D" w:rsidRDefault="00FA40C2" w:rsidP="00FA40C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:rsidR="00FA40C2" w:rsidRPr="00E7378D" w:rsidRDefault="00FA40C2" w:rsidP="00FA40C2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Wykonawca oświadcza, że funkcję inspektora nadzoru pełnić będzie:</w:t>
      </w:r>
      <w:r w:rsidRPr="00E737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</w:t>
      </w:r>
      <w:r w:rsidRPr="00E7378D">
        <w:rPr>
          <w:rFonts w:ascii="Arial" w:hAnsi="Arial" w:cs="Arial"/>
          <w:sz w:val="20"/>
          <w:szCs w:val="20"/>
        </w:rPr>
        <w:t xml:space="preserve"> posiadający uprawnienia budowlane </w:t>
      </w:r>
      <w:r>
        <w:rPr>
          <w:rFonts w:ascii="Arial" w:hAnsi="Arial" w:cs="Arial"/>
          <w:sz w:val="20"/>
          <w:szCs w:val="20"/>
        </w:rPr>
        <w:t>nr ……………..</w:t>
      </w:r>
      <w:r w:rsidRPr="00E7378D">
        <w:rPr>
          <w:rFonts w:ascii="Arial" w:hAnsi="Arial" w:cs="Arial"/>
          <w:sz w:val="20"/>
          <w:szCs w:val="20"/>
        </w:rPr>
        <w:t xml:space="preserve"> – upoważniające do wykonywania samodzielnych funkcji technicznych i jest członkiem </w:t>
      </w:r>
      <w:r w:rsidR="003E48CC">
        <w:rPr>
          <w:rFonts w:ascii="Arial" w:hAnsi="Arial" w:cs="Arial"/>
          <w:sz w:val="20"/>
          <w:szCs w:val="20"/>
        </w:rPr>
        <w:t>…………………</w:t>
      </w:r>
      <w:r w:rsidRPr="00E7378D">
        <w:rPr>
          <w:rFonts w:ascii="Arial" w:hAnsi="Arial" w:cs="Arial"/>
          <w:sz w:val="20"/>
          <w:szCs w:val="20"/>
        </w:rPr>
        <w:t xml:space="preserve"> Okręgowej Izby Inżynierów Budownictwa o nr ewidencyjnym </w:t>
      </w:r>
      <w:r>
        <w:rPr>
          <w:rFonts w:ascii="Arial" w:hAnsi="Arial" w:cs="Arial"/>
          <w:sz w:val="20"/>
          <w:szCs w:val="20"/>
        </w:rPr>
        <w:t>………………..</w:t>
      </w:r>
      <w:r w:rsidRPr="00E7378D">
        <w:rPr>
          <w:rFonts w:ascii="Arial" w:hAnsi="Arial" w:cs="Arial"/>
          <w:sz w:val="20"/>
          <w:szCs w:val="20"/>
        </w:rPr>
        <w:t xml:space="preserve"> i posiada wymagane ubezpieczenie od odpowiedzialności cywilnej;</w:t>
      </w:r>
    </w:p>
    <w:p w:rsidR="00FA40C2" w:rsidRPr="00E7378D" w:rsidRDefault="00FA40C2" w:rsidP="00FA40C2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Wykonawca oświadcza, iż przedmiotowe uprawnienia budowlane są wystarczające w celu należytego wykonania obowiązków wynikających z niniejszej umowy.</w:t>
      </w:r>
    </w:p>
    <w:p w:rsidR="00FA40C2" w:rsidRPr="00E7378D" w:rsidRDefault="00FA40C2" w:rsidP="00FA40C2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Osoba Inspektora nadzoru jest w granicach posiadanego umocowania niniejszą umową przedstawicielem Zamawiającego w ramach umowy zawartej z Wykonawcą robót budowlanych wymienionych w § 1 umowy.</w:t>
      </w: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FA40C2" w:rsidRPr="00E7378D" w:rsidRDefault="00FA40C2" w:rsidP="00FA40C2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 w:rsidRPr="00E7378D">
        <w:rPr>
          <w:rFonts w:ascii="Arial" w:hAnsi="Arial" w:cs="Arial"/>
          <w:bCs/>
          <w:sz w:val="20"/>
          <w:szCs w:val="20"/>
        </w:rPr>
        <w:t xml:space="preserve">Umowa zostaje zawarta na okres </w:t>
      </w:r>
      <w:r w:rsidR="00300176" w:rsidRPr="003E48CC">
        <w:rPr>
          <w:rFonts w:ascii="Arial" w:hAnsi="Arial" w:cs="Arial"/>
          <w:bCs/>
          <w:sz w:val="20"/>
          <w:szCs w:val="20"/>
        </w:rPr>
        <w:t>od ………………………. do dnia ……………………….. .</w:t>
      </w: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p w:rsidR="00FA40C2" w:rsidRPr="00E7378D" w:rsidRDefault="00FA40C2" w:rsidP="00FA40C2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Jeżeli w okresie realizacji robót zajdzie konieczność wykonania robót dodatkowych/uzupełniających nie przewidzianych umową zawartą z Wykonawcą to Inspektor Nadzoru powinien niezwłocznie zawiadomić o tym Zamawiającego, celem podjęcia decyzji co do ich zlecenia Wykonawcy robót.</w:t>
      </w: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6</w:t>
      </w:r>
    </w:p>
    <w:p w:rsidR="00FA40C2" w:rsidRPr="00E7378D" w:rsidRDefault="00FA40C2" w:rsidP="00FA40C2">
      <w:pPr>
        <w:pStyle w:val="NormalnyWeb"/>
        <w:numPr>
          <w:ilvl w:val="0"/>
          <w:numId w:val="1"/>
        </w:numPr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Wynagrodzenie ryczałtowe za sprawowanie nadzoru inwestorskiego określonego w § 1 ustala się następująco:</w:t>
      </w:r>
    </w:p>
    <w:p w:rsidR="00FA40C2" w:rsidRPr="00E7378D" w:rsidRDefault="00FA40C2" w:rsidP="00FA40C2">
      <w:pPr>
        <w:pStyle w:val="NormalnyWeb"/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Cs/>
          <w:sz w:val="20"/>
          <w:szCs w:val="20"/>
        </w:rPr>
        <w:t xml:space="preserve">Wartość wynagrodzenia: </w:t>
      </w:r>
      <w:r>
        <w:rPr>
          <w:rFonts w:ascii="Arial" w:hAnsi="Arial" w:cs="Arial"/>
          <w:sz w:val="20"/>
        </w:rPr>
        <w:t>….</w:t>
      </w:r>
      <w:r w:rsidRPr="00E7378D">
        <w:rPr>
          <w:rFonts w:ascii="Arial" w:hAnsi="Arial" w:cs="Arial"/>
          <w:bCs/>
          <w:sz w:val="20"/>
          <w:szCs w:val="20"/>
        </w:rPr>
        <w:t xml:space="preserve"> zł </w:t>
      </w:r>
      <w:r w:rsidRPr="00E7378D">
        <w:rPr>
          <w:rFonts w:ascii="Arial" w:hAnsi="Arial" w:cs="Arial"/>
          <w:sz w:val="20"/>
          <w:szCs w:val="20"/>
        </w:rPr>
        <w:t xml:space="preserve">brutto (słownie: </w:t>
      </w:r>
      <w:r>
        <w:rPr>
          <w:rFonts w:ascii="Arial" w:hAnsi="Arial" w:cs="Arial"/>
          <w:sz w:val="20"/>
          <w:szCs w:val="20"/>
        </w:rPr>
        <w:t>………….. 00</w:t>
      </w:r>
      <w:r w:rsidRPr="00E7378D">
        <w:rPr>
          <w:rFonts w:ascii="Arial" w:hAnsi="Arial" w:cs="Arial"/>
          <w:sz w:val="20"/>
          <w:szCs w:val="20"/>
        </w:rPr>
        <w:t xml:space="preserve">/100), w tym podatek VAT 23 % w wysokości: </w:t>
      </w:r>
      <w:r>
        <w:rPr>
          <w:rFonts w:ascii="Arial" w:hAnsi="Arial" w:cs="Arial"/>
          <w:sz w:val="20"/>
          <w:szCs w:val="20"/>
        </w:rPr>
        <w:t>……….</w:t>
      </w:r>
    </w:p>
    <w:p w:rsidR="00FA40C2" w:rsidRPr="00E7378D" w:rsidRDefault="00FA40C2" w:rsidP="00FA40C2">
      <w:pPr>
        <w:pStyle w:val="NormalnyWeb"/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Cs/>
          <w:sz w:val="20"/>
          <w:szCs w:val="20"/>
        </w:rPr>
        <w:t xml:space="preserve">Wartość netto wynagrodzenia wynosi: </w:t>
      </w:r>
      <w:r>
        <w:rPr>
          <w:rFonts w:ascii="Arial" w:hAnsi="Arial" w:cs="Arial"/>
          <w:bCs/>
          <w:sz w:val="20"/>
          <w:szCs w:val="20"/>
        </w:rPr>
        <w:t>………….</w:t>
      </w:r>
      <w:r w:rsidRPr="00E7378D">
        <w:rPr>
          <w:rFonts w:ascii="Arial" w:hAnsi="Arial" w:cs="Arial"/>
          <w:bCs/>
          <w:sz w:val="20"/>
          <w:szCs w:val="20"/>
        </w:rPr>
        <w:t xml:space="preserve"> (słownie: </w:t>
      </w:r>
      <w:r>
        <w:rPr>
          <w:rFonts w:ascii="Arial" w:hAnsi="Arial" w:cs="Arial"/>
          <w:bCs/>
          <w:sz w:val="20"/>
          <w:szCs w:val="20"/>
        </w:rPr>
        <w:t>…..</w:t>
      </w:r>
      <w:r w:rsidRPr="00E7378D">
        <w:rPr>
          <w:rFonts w:ascii="Arial" w:hAnsi="Arial" w:cs="Arial"/>
          <w:bCs/>
          <w:sz w:val="20"/>
          <w:szCs w:val="20"/>
        </w:rPr>
        <w:t>, 00/100)</w:t>
      </w:r>
    </w:p>
    <w:p w:rsidR="00FA40C2" w:rsidRPr="00E7378D" w:rsidRDefault="00FA40C2" w:rsidP="00FA40C2">
      <w:pPr>
        <w:pStyle w:val="NormalnyWeb"/>
        <w:numPr>
          <w:ilvl w:val="0"/>
          <w:numId w:val="1"/>
        </w:numPr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Zapłata rachunku/faktury za nadzór inwestorski nastąpi przelewem na konto Wykonawcy lub Podwykonawcy w przypadku o którym mówi § 8 ust.10 w terminie do 30 dni od jego/jej doręczenia Zamawiającemu.</w:t>
      </w:r>
    </w:p>
    <w:p w:rsidR="00FA40C2" w:rsidRPr="00E7378D" w:rsidRDefault="00FA40C2" w:rsidP="00FA40C2">
      <w:pPr>
        <w:pStyle w:val="NormalnyWeb"/>
        <w:numPr>
          <w:ilvl w:val="0"/>
          <w:numId w:val="1"/>
        </w:numPr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Wynagrodzenie nie podlega waloryzacji.</w:t>
      </w:r>
    </w:p>
    <w:p w:rsidR="00FA40C2" w:rsidRPr="00E7378D" w:rsidRDefault="00FA40C2" w:rsidP="00FA40C2">
      <w:pPr>
        <w:pStyle w:val="NormalnyWeb"/>
        <w:numPr>
          <w:ilvl w:val="0"/>
          <w:numId w:val="1"/>
        </w:numPr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Wartość wynagrodzenia brutto określona w pkt. 1 zostanie zapłacone Wykonawcy niezależnie od tego czy wystąpią roboty dodatkowe, zamienne lub roboty, dla których zasadne jest ich zaniechanie. </w:t>
      </w:r>
    </w:p>
    <w:p w:rsidR="00FA40C2" w:rsidRPr="00E7378D" w:rsidRDefault="00FA40C2" w:rsidP="00FA40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E7378D">
        <w:rPr>
          <w:rFonts w:ascii="Arial" w:hAnsi="Arial" w:cs="Arial"/>
          <w:bCs/>
          <w:sz w:val="20"/>
          <w:szCs w:val="20"/>
        </w:rPr>
        <w:t xml:space="preserve">Zamawiający dopuszcza rozliczanie częściowe prac, które będzie się odbywało fakturami częściowymi, z tym iż końcowa faktura winna opiewać na wartość nie mniejszą niż </w:t>
      </w:r>
      <w:r>
        <w:rPr>
          <w:rFonts w:ascii="Arial" w:hAnsi="Arial" w:cs="Arial"/>
          <w:bCs/>
          <w:sz w:val="20"/>
          <w:szCs w:val="20"/>
        </w:rPr>
        <w:t>7</w:t>
      </w:r>
      <w:r w:rsidRPr="00E7378D">
        <w:rPr>
          <w:rFonts w:ascii="Arial" w:hAnsi="Arial" w:cs="Arial"/>
          <w:bCs/>
          <w:sz w:val="20"/>
          <w:szCs w:val="20"/>
        </w:rPr>
        <w:t xml:space="preserve">0% wartości wynagrodzenia Wykonawcy. </w:t>
      </w:r>
      <w:r w:rsidRPr="00E7378D">
        <w:rPr>
          <w:rFonts w:ascii="Arial" w:hAnsi="Arial" w:cs="Arial"/>
          <w:sz w:val="20"/>
          <w:szCs w:val="20"/>
        </w:rPr>
        <w:t>Rozliczenie wynagrodzenia będzie następowało w okresach co najmniej miesięcznych w stosunku do zaawansowania robót, na podstawie protokołu częściowego odbioru robót</w:t>
      </w:r>
      <w:r>
        <w:rPr>
          <w:rFonts w:ascii="Arial" w:hAnsi="Arial" w:cs="Arial"/>
          <w:sz w:val="20"/>
          <w:szCs w:val="20"/>
        </w:rPr>
        <w:t>.</w:t>
      </w:r>
    </w:p>
    <w:p w:rsidR="00FA40C2" w:rsidRPr="00E7378D" w:rsidRDefault="00FA40C2" w:rsidP="00FA40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E7378D">
        <w:rPr>
          <w:rFonts w:ascii="Arial" w:hAnsi="Arial" w:cs="Arial"/>
          <w:bCs/>
          <w:sz w:val="20"/>
          <w:szCs w:val="20"/>
        </w:rPr>
        <w:t>Wykonawca oświadcza, że prowadzi działalność gospodarczą obejmującą w swoim zakresie przedmiot niniejszej umowy.</w:t>
      </w:r>
    </w:p>
    <w:p w:rsidR="00FA40C2" w:rsidRPr="001C189E" w:rsidRDefault="00FA40C2" w:rsidP="00FA40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Płatnikiem przedmiotowe</w:t>
      </w:r>
      <w:r w:rsidRPr="00E7378D">
        <w:rPr>
          <w:rFonts w:ascii="Arial" w:hAnsi="Arial" w:cs="Arial"/>
          <w:sz w:val="20"/>
          <w:szCs w:val="20"/>
        </w:rPr>
        <w:t>j inwestycji, zgodnie z uchwalanym</w:t>
      </w:r>
      <w:r w:rsidRPr="00E7378D">
        <w:rPr>
          <w:rFonts w:ascii="Arial" w:eastAsia="Calibri" w:hAnsi="Arial" w:cs="Arial"/>
          <w:sz w:val="20"/>
          <w:szCs w:val="20"/>
        </w:rPr>
        <w:t xml:space="preserve"> budżetem na rok </w:t>
      </w:r>
      <w:r w:rsidRPr="00E7378D">
        <w:rPr>
          <w:rFonts w:ascii="Arial" w:hAnsi="Arial" w:cs="Arial"/>
          <w:sz w:val="20"/>
          <w:szCs w:val="20"/>
        </w:rPr>
        <w:t>201</w:t>
      </w:r>
      <w:r w:rsidR="0012410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i 20</w:t>
      </w:r>
      <w:r w:rsidR="0012410D">
        <w:rPr>
          <w:rFonts w:ascii="Arial" w:hAnsi="Arial" w:cs="Arial"/>
          <w:sz w:val="20"/>
          <w:szCs w:val="20"/>
        </w:rPr>
        <w:t>20</w:t>
      </w:r>
      <w:r w:rsidRPr="00E7378D">
        <w:rPr>
          <w:rFonts w:ascii="Arial" w:eastAsia="Calibri" w:hAnsi="Arial" w:cs="Arial"/>
          <w:sz w:val="20"/>
          <w:szCs w:val="20"/>
        </w:rPr>
        <w:t xml:space="preserve"> </w:t>
      </w:r>
      <w:r w:rsidRPr="00E7378D">
        <w:rPr>
          <w:rFonts w:ascii="Arial" w:hAnsi="Arial" w:cs="Arial"/>
          <w:sz w:val="20"/>
          <w:szCs w:val="20"/>
        </w:rPr>
        <w:t>będzie</w:t>
      </w:r>
      <w:r w:rsidRPr="00E7378D">
        <w:rPr>
          <w:rFonts w:ascii="Arial" w:eastAsia="Calibri" w:hAnsi="Arial" w:cs="Arial"/>
          <w:sz w:val="20"/>
          <w:szCs w:val="20"/>
        </w:rPr>
        <w:t xml:space="preserve"> Powiatowy Zarząd Dróg w Toruniu, ul. Polna 113, 87-100 Toruń.</w:t>
      </w:r>
    </w:p>
    <w:p w:rsidR="001C189E" w:rsidRPr="001C189E" w:rsidRDefault="001C189E" w:rsidP="001C18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1C189E">
        <w:rPr>
          <w:rFonts w:ascii="Arial" w:hAnsi="Arial" w:cs="Arial"/>
          <w:color w:val="000000" w:themeColor="text1"/>
          <w:sz w:val="20"/>
          <w:szCs w:val="20"/>
        </w:rPr>
        <w:t xml:space="preserve">Wynagrodzenie określone w ust. 1 ma charakter ryczałtowy i zawiera wszelkie koszty związane z realizacją zadania wynikające wprost z dokumentacji technicznej, jak również nie ujęte w niej a niezbędne do wykonania zamówienia, a tym samym wyczerpuje wszelkie roszczenia Wykonawcy za wykonanie przedmiotu umowy z zastrzeżeniem zapisów art. 142 ust. 5 ustawy </w:t>
      </w:r>
      <w:proofErr w:type="spellStart"/>
      <w:r w:rsidRPr="001C189E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1C189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C189E" w:rsidRPr="001C189E" w:rsidRDefault="001C189E" w:rsidP="001C189E">
      <w:pPr>
        <w:pStyle w:val="Standard"/>
        <w:numPr>
          <w:ilvl w:val="2"/>
          <w:numId w:val="10"/>
        </w:numPr>
        <w:tabs>
          <w:tab w:val="clear" w:pos="2160"/>
        </w:tabs>
        <w:ind w:left="851"/>
        <w:jc w:val="both"/>
        <w:rPr>
          <w:rFonts w:ascii="Arial" w:hAnsi="Arial" w:cs="Arial"/>
          <w:iCs/>
          <w:sz w:val="20"/>
          <w:szCs w:val="20"/>
        </w:rPr>
      </w:pPr>
      <w:bookmarkStart w:id="0" w:name="_GoBack"/>
      <w:r w:rsidRPr="001C189E">
        <w:rPr>
          <w:rFonts w:ascii="Arial" w:hAnsi="Arial" w:cs="Arial"/>
          <w:iCs/>
          <w:sz w:val="20"/>
          <w:szCs w:val="20"/>
        </w:rPr>
        <w:lastRenderedPageBreak/>
        <w:t xml:space="preserve">W przypadku zmian, w trakcie realizacji umowy stawek podatku VAT związanych z przedmiotem zamówienia, zmian wysokości minimalnego wynagrodzenia za pracę oraz zmian </w:t>
      </w:r>
      <w:r w:rsidRPr="001C189E">
        <w:rPr>
          <w:rStyle w:val="txt-new"/>
          <w:rFonts w:ascii="Arial" w:eastAsia="Calibri" w:hAnsi="Arial" w:cs="Arial"/>
          <w:iCs/>
          <w:sz w:val="20"/>
          <w:szCs w:val="20"/>
        </w:rPr>
        <w:t>zasad podlegania ubezpieczeniom społecznym lub ubezpieczeniu zdrowotnemu lub wysokości stawki składki na ubezpieczenia społeczne lub zdrowotne, jeżeli zmiany te będą miały wpływ na koszty wykonania zamówienia przez Wykonawcę,</w:t>
      </w:r>
      <w:r w:rsidRPr="001C189E">
        <w:rPr>
          <w:rFonts w:ascii="Arial" w:hAnsi="Arial" w:cs="Arial"/>
          <w:iCs/>
          <w:sz w:val="20"/>
          <w:szCs w:val="20"/>
        </w:rPr>
        <w:t xml:space="preserve"> nie wcześniej niż z dniem wejścia w życie przepisów, z których wynikają w/w zmiany, wynagrodzenie netto/brutto, o którym mowa w § 8 pkt. 1 umowy, ulegnie odpowiednim zmianom.  </w:t>
      </w:r>
    </w:p>
    <w:p w:rsidR="001C189E" w:rsidRPr="001C189E" w:rsidRDefault="001C189E" w:rsidP="001C189E">
      <w:pPr>
        <w:pStyle w:val="Standard"/>
        <w:numPr>
          <w:ilvl w:val="2"/>
          <w:numId w:val="10"/>
        </w:numPr>
        <w:tabs>
          <w:tab w:val="clear" w:pos="2160"/>
        </w:tabs>
        <w:ind w:left="851"/>
        <w:jc w:val="both"/>
        <w:rPr>
          <w:rFonts w:ascii="Arial" w:hAnsi="Arial" w:cs="Arial"/>
          <w:iCs/>
          <w:sz w:val="20"/>
          <w:szCs w:val="20"/>
        </w:rPr>
      </w:pPr>
      <w:r w:rsidRPr="001C189E">
        <w:rPr>
          <w:rFonts w:ascii="Arial" w:eastAsia="Calibri" w:hAnsi="Arial" w:cs="Arial"/>
          <w:iCs/>
          <w:sz w:val="20"/>
          <w:szCs w:val="20"/>
        </w:rPr>
        <w:t xml:space="preserve">Każdorazowo przed wprowadzeniem zmiany wynagrodzenia netto/brutto, o której mowa w pkt. </w:t>
      </w:r>
      <w:r w:rsidRPr="001C189E">
        <w:rPr>
          <w:rFonts w:ascii="Arial" w:hAnsi="Arial" w:cs="Arial"/>
          <w:iCs/>
          <w:sz w:val="20"/>
          <w:szCs w:val="20"/>
        </w:rPr>
        <w:t>a)</w:t>
      </w:r>
      <w:r w:rsidRPr="001C189E">
        <w:rPr>
          <w:rFonts w:ascii="Arial" w:eastAsia="Calibri" w:hAnsi="Arial" w:cs="Arial"/>
          <w:iCs/>
          <w:sz w:val="20"/>
          <w:szCs w:val="20"/>
        </w:rPr>
        <w:t xml:space="preserve">, Wykonawca jest obowiązany przedstawić Zamawiającemu na piśmie, wpływ zmian stawek podatku VAT, zmiany wysokości minimalnego wynagrodzenia za pracę oraz zmiany </w:t>
      </w:r>
      <w:r w:rsidRPr="001C189E">
        <w:rPr>
          <w:rStyle w:val="txt-new"/>
          <w:rFonts w:ascii="Arial" w:eastAsia="Calibri" w:hAnsi="Arial" w:cs="Arial"/>
          <w:iCs/>
          <w:sz w:val="20"/>
          <w:szCs w:val="20"/>
        </w:rPr>
        <w:t>zasad podlegania ubezpieczeniom społecznym lub ubezpieczeniu zdrowotnemu lub wysokości stawki składki na ubezpieczenia społeczne lub zdrowotne</w:t>
      </w:r>
      <w:r w:rsidRPr="001C189E">
        <w:rPr>
          <w:rFonts w:ascii="Arial" w:eastAsia="Calibri" w:hAnsi="Arial" w:cs="Arial"/>
          <w:iCs/>
          <w:sz w:val="20"/>
          <w:szCs w:val="20"/>
        </w:rPr>
        <w:t xml:space="preserve"> na koszty wykonania zamówienia oraz propozycję nowego wynagrodzenia, potwierdzone powołaniem się na stosowne przepisy, z których wynikają w/w zmiany. Zmiana wynagrodzenia netto/brutto, o którym mowa w niniejszym paragrafie następują po uzyskaniu akceptacji Zamawiającego w formie aneksu do umowy</w:t>
      </w:r>
    </w:p>
    <w:bookmarkEnd w:id="0"/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378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7</w:t>
      </w:r>
    </w:p>
    <w:p w:rsidR="00FA40C2" w:rsidRPr="00E7378D" w:rsidRDefault="00FA40C2" w:rsidP="00FA40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Cały zakres zamówienia Wykonawca wykona we własnym zakresie.</w:t>
      </w:r>
    </w:p>
    <w:p w:rsidR="00FA40C2" w:rsidRPr="00E7378D" w:rsidRDefault="00FA40C2" w:rsidP="00FA40C2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FA40C2" w:rsidRPr="00E7378D" w:rsidRDefault="00FA40C2" w:rsidP="00FA40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378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8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Wykonawca zapłaci Zamawiającemu kary umowne w następujących przypadkach: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za sprawowanie funkcji inspektora nadzoru bez wymaganych uprawnień - 100% wartości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za niewłaściwe wykonywanie lub nie wykonywanie funkcji inspektora nadzoru określonych w § 1 i 3 niniejszej umowy, w wysokości 50%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 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 za zaistnienie przerwy lub opóźnienia w realizacji Kontraktu z przyczyn zależnych od Wykonawcy, dłuższej niż 5 dni, w wysokości 1 %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 za każdy dzień przerwy licząc od 6 dnia przerwy;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 tytułu odstąpienia od umowy przez którąkolwiek ze stron z przyczyn leżących po stronie Wykonawcy w wysokości 50%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 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jeżeli czynności objęte przedmiotem niniejszej umowy wykonywał będzie podmiot inny niż Wykonawca lub osoba, o której mowa w § </w:t>
      </w:r>
      <w:r>
        <w:rPr>
          <w:rFonts w:ascii="Arial" w:hAnsi="Arial" w:cs="Arial"/>
          <w:sz w:val="20"/>
          <w:szCs w:val="20"/>
        </w:rPr>
        <w:t>3</w:t>
      </w:r>
      <w:r w:rsidRPr="00E7378D">
        <w:rPr>
          <w:rFonts w:ascii="Arial" w:hAnsi="Arial" w:cs="Arial"/>
          <w:sz w:val="20"/>
          <w:szCs w:val="20"/>
        </w:rPr>
        <w:t xml:space="preserve"> ust. 1 umowy lub inny niż Podwykonawca skierowany do wykonywania czynności zgodnie z procedurą określoną w § </w:t>
      </w:r>
      <w:r>
        <w:rPr>
          <w:rFonts w:ascii="Arial" w:hAnsi="Arial" w:cs="Arial"/>
          <w:sz w:val="20"/>
          <w:szCs w:val="20"/>
        </w:rPr>
        <w:t>1</w:t>
      </w:r>
      <w:r w:rsidRPr="00E7378D">
        <w:rPr>
          <w:rFonts w:ascii="Arial" w:hAnsi="Arial" w:cs="Arial"/>
          <w:sz w:val="20"/>
          <w:szCs w:val="20"/>
        </w:rPr>
        <w:t xml:space="preserve"> niniejszej umowy – w wysokości 3</w:t>
      </w:r>
      <w:r>
        <w:rPr>
          <w:rFonts w:ascii="Arial" w:hAnsi="Arial" w:cs="Arial"/>
          <w:sz w:val="20"/>
          <w:szCs w:val="20"/>
        </w:rPr>
        <w:t>0 % kwoty brutto wskazanej w § 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braku zapłaty lub nieterminowej zapłaty wynagrodzenia Podwykonawcy – w wysokości 30 %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nieprzedłożenia do zaakceptowania projektu umowy o podwykonawstwo lub projektu jej zmiany - w wysokości 30 %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nieprzedłożenia poświadczonej za zgodność z oryginałem kopii umowy o podwykonawstwo lub jej zmiany - w wysokości 30 %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braku zmiany umowy o podwykonawstwo w zakresie terminu umowy - w wysokości 30 %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 niewykonanie lub nienależyte wykonanie innych postanowień umowy - </w:t>
      </w:r>
      <w:r w:rsidRPr="00E7378D">
        <w:rPr>
          <w:rFonts w:ascii="Arial" w:hAnsi="Arial" w:cs="Arial"/>
          <w:sz w:val="20"/>
          <w:szCs w:val="20"/>
        </w:rPr>
        <w:br/>
        <w:t xml:space="preserve">w wysokości 20%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 1 niniejszej umowy.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Zamawiający zapłaci Wykonawcy kary umowne w przypadku odstąpienia od umowy </w:t>
      </w:r>
      <w:r w:rsidRPr="00E7378D">
        <w:rPr>
          <w:rFonts w:ascii="Arial" w:hAnsi="Arial" w:cs="Arial"/>
          <w:sz w:val="20"/>
          <w:szCs w:val="20"/>
        </w:rPr>
        <w:br/>
        <w:t xml:space="preserve">z winy Zamawiającego w wysokości 10% wynagrodzenia brutto, o którym mowa </w:t>
      </w:r>
      <w:r w:rsidRPr="00E7378D">
        <w:rPr>
          <w:rFonts w:ascii="Arial" w:hAnsi="Arial" w:cs="Arial"/>
          <w:sz w:val="20"/>
          <w:szCs w:val="20"/>
        </w:rPr>
        <w:br/>
        <w:t xml:space="preserve">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umowy. Nie dotyczy to przypadku odstąpienia od umowy z przyczyn, </w:t>
      </w:r>
      <w:r w:rsidRPr="00E7378D">
        <w:rPr>
          <w:rFonts w:ascii="Arial" w:hAnsi="Arial" w:cs="Arial"/>
          <w:sz w:val="20"/>
          <w:szCs w:val="20"/>
        </w:rPr>
        <w:br/>
        <w:t xml:space="preserve">o których mowa w § </w:t>
      </w:r>
      <w:r>
        <w:rPr>
          <w:rFonts w:ascii="Arial" w:hAnsi="Arial" w:cs="Arial"/>
          <w:sz w:val="20"/>
          <w:szCs w:val="20"/>
        </w:rPr>
        <w:t>9</w:t>
      </w:r>
      <w:r w:rsidRPr="00E7378D">
        <w:rPr>
          <w:rFonts w:ascii="Arial" w:hAnsi="Arial" w:cs="Arial"/>
          <w:sz w:val="20"/>
          <w:szCs w:val="20"/>
        </w:rPr>
        <w:t xml:space="preserve"> oraz art. 145 ust.1 ustawy Prawo zamówień publicznych.</w:t>
      </w:r>
    </w:p>
    <w:p w:rsidR="00FA40C2" w:rsidRPr="00E7378D" w:rsidRDefault="00FA40C2" w:rsidP="00FA40C2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7378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9</w:t>
      </w:r>
    </w:p>
    <w:p w:rsidR="00FA40C2" w:rsidRPr="00E7378D" w:rsidRDefault="00FA40C2" w:rsidP="00FA40C2">
      <w:pPr>
        <w:pStyle w:val="Akapitzlist"/>
        <w:widowControl w:val="0"/>
        <w:numPr>
          <w:ilvl w:val="4"/>
          <w:numId w:val="8"/>
        </w:numPr>
        <w:tabs>
          <w:tab w:val="left" w:pos="568"/>
        </w:tabs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Zamawiającemu przysługuje prawo odstąpienia od umowy w przypadku, gdy: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9"/>
        </w:numPr>
        <w:tabs>
          <w:tab w:val="clear" w:pos="0"/>
          <w:tab w:val="num" w:pos="851"/>
        </w:tabs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Wykonawca nie przystąpi do wykonywania umowy bez uzasadnionych przyczyn,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9"/>
        </w:numPr>
        <w:tabs>
          <w:tab w:val="clear" w:pos="0"/>
          <w:tab w:val="num" w:pos="851"/>
        </w:tabs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Wykonawca nie wykonuje czynności opisanych niniejszą umową bez uzasadnionych przyczyn,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Wykonawca wykonuje zamówienie nienależycie lub niezgodnie z umową, dokumentacją </w:t>
      </w:r>
      <w:r w:rsidRPr="00E7378D">
        <w:rPr>
          <w:rFonts w:ascii="Arial" w:hAnsi="Arial" w:cs="Arial"/>
          <w:sz w:val="20"/>
          <w:szCs w:val="20"/>
        </w:rPr>
        <w:lastRenderedPageBreak/>
        <w:t>projektową oraz obowiązującymi przepisami, normami oraz zasadami wiedzy technicznej,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wystąpią opóźnienia w realizowaniu Kontraktu, z przyczyn leżących po stronie Wykonawcy,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zaistnieją z przyczyn leżących po stronie Wykonawcy okoliczności uniemożliwiające zrealizowania zamówienia, 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wobec Wykonawcy wszczęto postępowanie o ogłoszenie upadłości lub likwidacji,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dokonano zajęcia majątku Wykonawcy,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Wykonawca powierzył pełnienie funkcji inspektora nadzoru osobie innej niż wskazana </w:t>
      </w:r>
      <w:r w:rsidRPr="00E7378D">
        <w:rPr>
          <w:rFonts w:ascii="Arial" w:hAnsi="Arial" w:cs="Arial"/>
          <w:sz w:val="20"/>
          <w:szCs w:val="20"/>
        </w:rPr>
        <w:br/>
        <w:t xml:space="preserve">w § </w:t>
      </w:r>
      <w:r>
        <w:rPr>
          <w:rFonts w:ascii="Arial" w:hAnsi="Arial" w:cs="Arial"/>
          <w:sz w:val="20"/>
          <w:szCs w:val="20"/>
        </w:rPr>
        <w:t>3</w:t>
      </w:r>
      <w:r w:rsidRPr="00E7378D">
        <w:rPr>
          <w:rFonts w:ascii="Arial" w:hAnsi="Arial" w:cs="Arial"/>
          <w:sz w:val="20"/>
          <w:szCs w:val="20"/>
        </w:rPr>
        <w:t xml:space="preserve"> ust. </w:t>
      </w:r>
      <w:r>
        <w:rPr>
          <w:rFonts w:ascii="Arial" w:hAnsi="Arial" w:cs="Arial"/>
          <w:sz w:val="20"/>
          <w:szCs w:val="20"/>
        </w:rPr>
        <w:t>1</w:t>
      </w:r>
      <w:r w:rsidRPr="00E7378D">
        <w:rPr>
          <w:rFonts w:ascii="Arial" w:hAnsi="Arial" w:cs="Arial"/>
          <w:sz w:val="20"/>
          <w:szCs w:val="20"/>
        </w:rPr>
        <w:t xml:space="preserve"> lub powierzył wykonanie umowy podmiotowi trzeciemu z naruszeniem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niniejszej umowy,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Wystąpiła konieczność wielokrotnego dokonywania bezpośredniej zapłaty Podwykonawcy o której mowa w § </w:t>
      </w:r>
      <w:r>
        <w:rPr>
          <w:rFonts w:ascii="Arial" w:hAnsi="Arial" w:cs="Arial"/>
          <w:sz w:val="20"/>
          <w:szCs w:val="20"/>
        </w:rPr>
        <w:t>7</w:t>
      </w:r>
      <w:r w:rsidRPr="00E7378D">
        <w:rPr>
          <w:rFonts w:ascii="Arial" w:hAnsi="Arial" w:cs="Arial"/>
          <w:sz w:val="20"/>
          <w:szCs w:val="20"/>
        </w:rPr>
        <w:t xml:space="preserve"> ust.10 i 11, lub konieczność dokonania bezpośrednich zapłat na sumę większą niż 5% wartości umowy z Wykonawcą. </w:t>
      </w:r>
    </w:p>
    <w:p w:rsidR="00FA40C2" w:rsidRPr="00E7378D" w:rsidRDefault="00FA40C2" w:rsidP="00FA40C2">
      <w:pPr>
        <w:widowControl w:val="0"/>
        <w:numPr>
          <w:ilvl w:val="1"/>
          <w:numId w:val="8"/>
        </w:numPr>
        <w:tabs>
          <w:tab w:val="clear" w:pos="1080"/>
          <w:tab w:val="num" w:pos="567"/>
        </w:tabs>
        <w:suppressAutoHyphens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Zamawiający może odstąpić od umowy także w przypadku określonym w art. 145 ustawy  Prawo zamówień publicznych.</w:t>
      </w:r>
    </w:p>
    <w:p w:rsidR="00FA40C2" w:rsidRDefault="00FA40C2" w:rsidP="00FA40C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4E6AF8" w:rsidRDefault="004E6AF8" w:rsidP="004E6AF8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§ 10</w:t>
      </w:r>
    </w:p>
    <w:p w:rsidR="004E6AF8" w:rsidRDefault="004E6AF8" w:rsidP="004E6AF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zapewnienia wykonania prac w sposób i w terminie zgodnym z umową Zamawiający ustanawia zabezpieczenie należytego wykonania umowy. Zabezpieczenie należytego wykonania umowy w wysokości 10% wynagrodzenia brutto ustalonego w § 6 ust. 1 zostało wniesione w formie ……..  ……….. tj. …………… zł (słownie złotych: ……………………), </w:t>
      </w:r>
    </w:p>
    <w:p w:rsidR="004E6AF8" w:rsidRPr="00E7378D" w:rsidRDefault="004E6AF8" w:rsidP="00FA40C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§ 1</w:t>
      </w:r>
      <w:r w:rsidR="004E6AF8">
        <w:rPr>
          <w:rFonts w:ascii="Arial" w:hAnsi="Arial" w:cs="Arial"/>
          <w:b/>
          <w:bCs/>
          <w:sz w:val="20"/>
          <w:szCs w:val="20"/>
        </w:rPr>
        <w:t>1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E7378D">
        <w:rPr>
          <w:rFonts w:ascii="Arial" w:hAnsi="Arial" w:cs="Arial"/>
          <w:bCs/>
          <w:iCs/>
          <w:sz w:val="20"/>
          <w:szCs w:val="20"/>
        </w:rPr>
        <w:t>W sprawach nie uregulowanych umową obowiązuje ustawa Prawo zamówień publicznych, Prawo budowlane wraz z aktami wykonawczymi i Kodeks Cywilny.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§ 1</w:t>
      </w:r>
      <w:r w:rsidR="004E6AF8">
        <w:rPr>
          <w:rFonts w:ascii="Arial" w:hAnsi="Arial" w:cs="Arial"/>
          <w:b/>
          <w:bCs/>
          <w:sz w:val="20"/>
          <w:szCs w:val="20"/>
        </w:rPr>
        <w:t>2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Ewentualne spory powstałe na tle wykonania przedmiotu umowy, strony poddają rozstrzygnięciu sądom powszechnym właściwym dla siedziby Zleceniodawcy.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§ 1</w:t>
      </w:r>
      <w:r w:rsidR="004E6AF8">
        <w:rPr>
          <w:rFonts w:ascii="Arial" w:hAnsi="Arial" w:cs="Arial"/>
          <w:b/>
          <w:bCs/>
          <w:sz w:val="20"/>
          <w:szCs w:val="20"/>
        </w:rPr>
        <w:t>3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Zamawiający przewiduje możliwość zmiany postanowień zawartej umowy z Wykonawcą:</w:t>
      </w:r>
    </w:p>
    <w:p w:rsidR="00CC27B6" w:rsidRDefault="00FA40C2" w:rsidP="00FA40C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bookmarkStart w:id="1" w:name="_Hlk6984406"/>
      <w:r w:rsidRPr="00E7378D">
        <w:rPr>
          <w:rFonts w:ascii="Arial" w:hAnsi="Arial" w:cs="Arial"/>
          <w:sz w:val="20"/>
          <w:szCs w:val="20"/>
        </w:rPr>
        <w:t xml:space="preserve">a) termin realizacji może ulec przedłużeniu w następujących sytuacjach: </w:t>
      </w:r>
    </w:p>
    <w:p w:rsidR="00FA40C2" w:rsidRPr="00E7378D" w:rsidRDefault="00CC27B6" w:rsidP="00FA40C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E48CC">
        <w:rPr>
          <w:rFonts w:ascii="Arial" w:hAnsi="Arial" w:cs="Arial"/>
          <w:sz w:val="20"/>
          <w:szCs w:val="20"/>
        </w:rPr>
        <w:t>zmiany terminu realizacji prac budowlanych objętych nadzorem,</w:t>
      </w:r>
      <w:r>
        <w:rPr>
          <w:rFonts w:ascii="Arial" w:hAnsi="Arial" w:cs="Arial"/>
          <w:sz w:val="20"/>
          <w:szCs w:val="20"/>
        </w:rPr>
        <w:t xml:space="preserve"> </w:t>
      </w:r>
      <w:r w:rsidR="00FA40C2" w:rsidRPr="00E7378D">
        <w:rPr>
          <w:rFonts w:ascii="Arial" w:hAnsi="Arial" w:cs="Arial"/>
          <w:sz w:val="20"/>
          <w:szCs w:val="20"/>
        </w:rPr>
        <w:br/>
        <w:t xml:space="preserve">- w przypadku braków i wad dokumentacji projektowej lub innych dokumentów budowy, </w:t>
      </w:r>
    </w:p>
    <w:p w:rsidR="00FA40C2" w:rsidRPr="00E7378D" w:rsidRDefault="00FA40C2" w:rsidP="00FA40C2">
      <w:pPr>
        <w:pStyle w:val="NormalnyWeb"/>
        <w:spacing w:before="0" w:beforeAutospacing="0" w:after="0"/>
        <w:ind w:left="180" w:hanging="180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- w przypadku zmiany w dokumentacji projektowej o czas niezbędny dla dostosowania </w:t>
      </w:r>
    </w:p>
    <w:p w:rsidR="00FA40C2" w:rsidRPr="00E7378D" w:rsidRDefault="00FA40C2" w:rsidP="00FA40C2">
      <w:pPr>
        <w:pStyle w:val="NormalnyWeb"/>
        <w:spacing w:before="0" w:beforeAutospacing="0" w:after="0"/>
        <w:ind w:left="181" w:hanging="181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   się wykonawcy do takiej zmiany,</w:t>
      </w:r>
    </w:p>
    <w:p w:rsidR="00FA40C2" w:rsidRPr="00E7378D" w:rsidRDefault="00FA40C2" w:rsidP="00FA40C2">
      <w:pPr>
        <w:pStyle w:val="NormalnyWeb"/>
        <w:spacing w:before="0" w:beforeAutospacing="0" w:after="0"/>
        <w:ind w:left="181" w:hanging="181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b) inne zmiany: </w:t>
      </w:r>
    </w:p>
    <w:p w:rsidR="00FA40C2" w:rsidRPr="00E7378D" w:rsidRDefault="00FA40C2" w:rsidP="00FA40C2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-  jeżeli  nastąpi zmiana powszechnie obowiązujących przepisów prawa w zakresie mającym </w:t>
      </w:r>
    </w:p>
    <w:p w:rsidR="00FA40C2" w:rsidRPr="00E7378D" w:rsidRDefault="00FA40C2" w:rsidP="00FA40C2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   wpływ na realizację przedmiotu zamówienia, </w:t>
      </w:r>
    </w:p>
    <w:p w:rsidR="00FA40C2" w:rsidRPr="00E7378D" w:rsidRDefault="00FA40C2" w:rsidP="00FA40C2">
      <w:pPr>
        <w:pStyle w:val="NormalnyWeb"/>
        <w:spacing w:before="0" w:beforeAutospacing="0" w:after="0"/>
        <w:ind w:left="180" w:hanging="181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- możliwa jest zmiana umowy w zakresie podwykonawstwa, za uprzednią zgodą zamawiającego: możliwe jest powierzenie podwykonawcom innej części robót niż wskazana w ofercie wykonawcy, a także możliwa zmiana podwykonawcy na etapie realizacji robót </w:t>
      </w:r>
    </w:p>
    <w:p w:rsidR="00FA40C2" w:rsidRPr="00E7378D" w:rsidRDefault="00FA40C2" w:rsidP="00FA40C2">
      <w:pPr>
        <w:pStyle w:val="NormalnyWeb"/>
        <w:spacing w:before="0" w:beforeAutospacing="0" w:after="0"/>
        <w:ind w:left="181" w:hanging="181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c) warunki dokonywania zmian: </w:t>
      </w:r>
      <w:r w:rsidRPr="00E7378D">
        <w:rPr>
          <w:rFonts w:ascii="Arial" w:hAnsi="Arial" w:cs="Arial"/>
          <w:sz w:val="20"/>
          <w:szCs w:val="20"/>
        </w:rPr>
        <w:br/>
        <w:t xml:space="preserve">- inicjowanie zmian na wniosek wykonawcy lub zamawiającego, </w:t>
      </w:r>
      <w:r w:rsidRPr="00E7378D">
        <w:rPr>
          <w:rFonts w:ascii="Arial" w:hAnsi="Arial" w:cs="Arial"/>
          <w:sz w:val="20"/>
          <w:szCs w:val="20"/>
        </w:rPr>
        <w:br/>
        <w:t>- uzasadnienie zmiany prawidłową realizacją przedmiotu umowy,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   - forma pisemna pod rygorem nieważności w formie aneksu do umowy</w:t>
      </w:r>
    </w:p>
    <w:bookmarkEnd w:id="1"/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§ 1</w:t>
      </w:r>
      <w:r w:rsidR="004E6AF8">
        <w:rPr>
          <w:rFonts w:ascii="Arial" w:hAnsi="Arial" w:cs="Arial"/>
          <w:b/>
          <w:bCs/>
          <w:sz w:val="20"/>
          <w:szCs w:val="20"/>
        </w:rPr>
        <w:t>4</w:t>
      </w:r>
    </w:p>
    <w:p w:rsidR="00FA40C2" w:rsidRPr="00E7378D" w:rsidRDefault="00FA40C2" w:rsidP="00FA40C2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Umowa niniejsza została sporządzona w trzech jednobrzmiących egzemplarzach, w tym dwa dla Zamawiającego i jednym egzemplarzu dla Wykonawcy.</w:t>
      </w:r>
    </w:p>
    <w:p w:rsidR="00FA40C2" w:rsidRPr="00E7378D" w:rsidRDefault="00FA40C2" w:rsidP="00FA40C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ind w:left="708"/>
        <w:rPr>
          <w:rFonts w:ascii="Arial" w:hAnsi="Arial" w:cs="Arial"/>
          <w:b/>
          <w:bCs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Zamawiający:</w:t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  <w:t>Wykonawca:</w:t>
      </w:r>
    </w:p>
    <w:p w:rsidR="00FA40C2" w:rsidRPr="00E7378D" w:rsidRDefault="00FA40C2" w:rsidP="00FA40C2">
      <w:pPr>
        <w:pStyle w:val="NormalnyWeb"/>
        <w:spacing w:before="0" w:beforeAutospacing="0" w:after="0"/>
        <w:rPr>
          <w:rFonts w:ascii="Arial" w:hAnsi="Arial" w:cs="Arial"/>
          <w:b/>
          <w:bCs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             </w:t>
      </w:r>
    </w:p>
    <w:p w:rsidR="00FA40C2" w:rsidRDefault="00FA40C2" w:rsidP="00DC0F0B"/>
    <w:sectPr w:rsidR="00FA40C2" w:rsidSect="00920C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96" w:rsidRDefault="00C23A96" w:rsidP="00FA40C2">
      <w:pPr>
        <w:spacing w:after="0" w:line="240" w:lineRule="auto"/>
      </w:pPr>
      <w:r>
        <w:separator/>
      </w:r>
    </w:p>
  </w:endnote>
  <w:endnote w:type="continuationSeparator" w:id="0">
    <w:p w:rsidR="00C23A96" w:rsidRDefault="00C23A96" w:rsidP="00FA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96" w:rsidRDefault="00C23A96" w:rsidP="00FA40C2">
      <w:pPr>
        <w:spacing w:after="0" w:line="240" w:lineRule="auto"/>
      </w:pPr>
      <w:r>
        <w:separator/>
      </w:r>
    </w:p>
  </w:footnote>
  <w:footnote w:type="continuationSeparator" w:id="0">
    <w:p w:rsidR="00C23A96" w:rsidRDefault="00C23A96" w:rsidP="00FA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C2" w:rsidRDefault="00FA40C2">
    <w:pPr>
      <w:pStyle w:val="Nagwek"/>
    </w:pPr>
    <w:r>
      <w:rPr>
        <w:b/>
        <w:noProof/>
        <w:lang w:eastAsia="pl-PL"/>
      </w:rPr>
      <w:drawing>
        <wp:inline distT="0" distB="0" distL="0" distR="0">
          <wp:extent cx="5760720" cy="95648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PO_glowne_achromatyczne_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6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</w:abstractNum>
  <w:abstractNum w:abstractNumId="4">
    <w:nsid w:val="25B674C9"/>
    <w:multiLevelType w:val="hybridMultilevel"/>
    <w:tmpl w:val="09CE8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42BF4"/>
    <w:multiLevelType w:val="multilevel"/>
    <w:tmpl w:val="FDB48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C34655"/>
    <w:multiLevelType w:val="hybridMultilevel"/>
    <w:tmpl w:val="D3F27A3C"/>
    <w:lvl w:ilvl="0" w:tplc="ADFE6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A404C"/>
    <w:multiLevelType w:val="hybridMultilevel"/>
    <w:tmpl w:val="23888FFE"/>
    <w:lvl w:ilvl="0" w:tplc="C9F070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AD1C26"/>
    <w:multiLevelType w:val="hybridMultilevel"/>
    <w:tmpl w:val="E7183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46C86"/>
    <w:multiLevelType w:val="hybridMultilevel"/>
    <w:tmpl w:val="6E4007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350BA2"/>
    <w:multiLevelType w:val="hybridMultilevel"/>
    <w:tmpl w:val="6256F72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107"/>
    <w:rsid w:val="0012410D"/>
    <w:rsid w:val="001C189E"/>
    <w:rsid w:val="00300176"/>
    <w:rsid w:val="003E48CC"/>
    <w:rsid w:val="004E6AF8"/>
    <w:rsid w:val="00544E9A"/>
    <w:rsid w:val="00813111"/>
    <w:rsid w:val="00920CBD"/>
    <w:rsid w:val="00981E01"/>
    <w:rsid w:val="00995DFD"/>
    <w:rsid w:val="00A45812"/>
    <w:rsid w:val="00B96429"/>
    <w:rsid w:val="00C14107"/>
    <w:rsid w:val="00C23A96"/>
    <w:rsid w:val="00C25CC2"/>
    <w:rsid w:val="00C26F3D"/>
    <w:rsid w:val="00C60EE4"/>
    <w:rsid w:val="00CA2E5B"/>
    <w:rsid w:val="00CC27B6"/>
    <w:rsid w:val="00D51268"/>
    <w:rsid w:val="00DC0F0B"/>
    <w:rsid w:val="00E354C5"/>
    <w:rsid w:val="00E82016"/>
    <w:rsid w:val="00EA381A"/>
    <w:rsid w:val="00FA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0C2"/>
  </w:style>
  <w:style w:type="paragraph" w:styleId="Stopka">
    <w:name w:val="footer"/>
    <w:basedOn w:val="Normalny"/>
    <w:link w:val="StopkaZnak"/>
    <w:unhideWhenUsed/>
    <w:rsid w:val="00FA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A40C2"/>
  </w:style>
  <w:style w:type="paragraph" w:styleId="Tekstpodstawowy">
    <w:name w:val="Body Text"/>
    <w:basedOn w:val="Normalny"/>
    <w:link w:val="TekstpodstawowyZnak"/>
    <w:semiHidden/>
    <w:unhideWhenUsed/>
    <w:rsid w:val="00FA40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40C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40C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0C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FA40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A40C2"/>
    <w:pPr>
      <w:spacing w:after="200" w:line="276" w:lineRule="auto"/>
      <w:ind w:left="720"/>
      <w:contextualSpacing/>
    </w:pPr>
  </w:style>
  <w:style w:type="character" w:customStyle="1" w:styleId="apple-style-span">
    <w:name w:val="apple-style-span"/>
    <w:basedOn w:val="Domylnaczcionkaakapitu"/>
    <w:rsid w:val="00FA40C2"/>
  </w:style>
  <w:style w:type="character" w:styleId="Pogrubienie">
    <w:name w:val="Strong"/>
    <w:basedOn w:val="Domylnaczcionkaakapitu"/>
    <w:uiPriority w:val="22"/>
    <w:qFormat/>
    <w:rsid w:val="00FA40C2"/>
    <w:rPr>
      <w:b/>
      <w:bCs/>
    </w:rPr>
  </w:style>
  <w:style w:type="paragraph" w:customStyle="1" w:styleId="Standard">
    <w:name w:val="Standard"/>
    <w:rsid w:val="001C18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customStyle="1" w:styleId="txt-new">
    <w:name w:val="txt-new"/>
    <w:rsid w:val="001C189E"/>
  </w:style>
  <w:style w:type="paragraph" w:customStyle="1" w:styleId="Default">
    <w:name w:val="Default"/>
    <w:rsid w:val="004E6AF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1918</Words>
  <Characters>11510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11</cp:revision>
  <cp:lastPrinted>2019-04-23T09:19:00Z</cp:lastPrinted>
  <dcterms:created xsi:type="dcterms:W3CDTF">2019-04-23T08:29:00Z</dcterms:created>
  <dcterms:modified xsi:type="dcterms:W3CDTF">2019-06-19T07:46:00Z</dcterms:modified>
</cp:coreProperties>
</file>