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1B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Zamawiający:</w:t>
      </w:r>
    </w:p>
    <w:p w:rsidR="0076731B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Powiatowy Zarząd Dróg w Toruniu</w:t>
      </w:r>
    </w:p>
    <w:p w:rsidR="0076731B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ul. Polna 113, 87-100 Toruń</w:t>
      </w:r>
    </w:p>
    <w:p w:rsidR="0076731B" w:rsidRDefault="0076731B" w:rsidP="0076731B">
      <w:pPr>
        <w:rPr>
          <w:rFonts w:ascii="Calibri" w:hAnsi="Calibri" w:cs="Times New Roman"/>
        </w:rPr>
      </w:pPr>
    </w:p>
    <w:p w:rsidR="0076731B" w:rsidRPr="000E54E5" w:rsidRDefault="00C57C14" w:rsidP="0076731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PZD-</w:t>
      </w:r>
      <w:r w:rsidR="0076731B" w:rsidRPr="000E54E5">
        <w:rPr>
          <w:rFonts w:ascii="Calibri" w:hAnsi="Calibri" w:cs="Arial"/>
          <w:sz w:val="20"/>
          <w:szCs w:val="20"/>
        </w:rPr>
        <w:t>11.252.03.0</w:t>
      </w:r>
      <w:r w:rsidR="00252F71">
        <w:rPr>
          <w:rFonts w:ascii="Calibri" w:hAnsi="Calibri" w:cs="Arial"/>
          <w:sz w:val="20"/>
          <w:szCs w:val="20"/>
        </w:rPr>
        <w:t>4</w:t>
      </w:r>
      <w:r w:rsidR="0076731B" w:rsidRPr="000E54E5">
        <w:rPr>
          <w:rFonts w:ascii="Calibri" w:hAnsi="Calibri" w:cs="Arial"/>
          <w:sz w:val="20"/>
          <w:szCs w:val="20"/>
        </w:rPr>
        <w:t>.201</w:t>
      </w:r>
      <w:r w:rsidR="0067773D">
        <w:rPr>
          <w:rFonts w:ascii="Calibri" w:hAnsi="Calibri" w:cs="Arial"/>
          <w:sz w:val="20"/>
          <w:szCs w:val="20"/>
        </w:rPr>
        <w:t>9</w:t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705BD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 xml:space="preserve">Toruń, dn. </w:t>
      </w:r>
      <w:r w:rsidR="00252F71">
        <w:rPr>
          <w:rFonts w:ascii="Calibri" w:hAnsi="Calibri" w:cs="Arial"/>
          <w:sz w:val="20"/>
          <w:szCs w:val="20"/>
        </w:rPr>
        <w:t>14</w:t>
      </w:r>
      <w:r w:rsidR="0076731B" w:rsidRPr="000E54E5">
        <w:rPr>
          <w:rFonts w:ascii="Calibri" w:hAnsi="Calibri" w:cs="Arial"/>
          <w:sz w:val="20"/>
          <w:szCs w:val="20"/>
        </w:rPr>
        <w:t>.0</w:t>
      </w:r>
      <w:r w:rsidR="00252F71">
        <w:rPr>
          <w:rFonts w:ascii="Calibri" w:hAnsi="Calibri" w:cs="Arial"/>
          <w:sz w:val="20"/>
          <w:szCs w:val="20"/>
        </w:rPr>
        <w:t>5</w:t>
      </w:r>
      <w:r w:rsidR="0076731B" w:rsidRPr="000E54E5">
        <w:rPr>
          <w:rFonts w:ascii="Calibri" w:hAnsi="Calibri" w:cs="Arial"/>
          <w:sz w:val="20"/>
          <w:szCs w:val="20"/>
        </w:rPr>
        <w:t>.201</w:t>
      </w:r>
      <w:r w:rsidR="0067773D">
        <w:rPr>
          <w:rFonts w:ascii="Calibri" w:hAnsi="Calibri" w:cs="Arial"/>
          <w:sz w:val="20"/>
          <w:szCs w:val="20"/>
        </w:rPr>
        <w:t>9</w:t>
      </w:r>
      <w:r w:rsidR="0076731B" w:rsidRPr="000E54E5">
        <w:rPr>
          <w:rFonts w:ascii="Calibri" w:hAnsi="Calibri" w:cs="Arial"/>
          <w:sz w:val="20"/>
          <w:szCs w:val="20"/>
        </w:rPr>
        <w:t>r.</w:t>
      </w:r>
    </w:p>
    <w:p w:rsidR="0076731B" w:rsidRPr="000E54E5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Calibri" w:hAnsi="Calibri" w:cs="Arial"/>
          <w:i/>
          <w:sz w:val="20"/>
          <w:szCs w:val="20"/>
        </w:rPr>
      </w:pPr>
    </w:p>
    <w:p w:rsidR="0076731B" w:rsidRPr="000E54E5" w:rsidRDefault="0076731B" w:rsidP="0076731B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</w:p>
    <w:p w:rsidR="0076731B" w:rsidRPr="000E54E5" w:rsidRDefault="0076731B" w:rsidP="0076731B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  <w:r w:rsidRPr="000E54E5">
        <w:rPr>
          <w:rFonts w:ascii="Calibri" w:hAnsi="Calibri" w:cs="Arial"/>
          <w:b/>
          <w:bCs/>
          <w:sz w:val="20"/>
          <w:szCs w:val="20"/>
        </w:rPr>
        <w:t>Do wszystkich uczestników postępowania przetargowego</w:t>
      </w:r>
    </w:p>
    <w:p w:rsidR="0076731B" w:rsidRDefault="0076731B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:rsidR="0076731B" w:rsidRPr="002D1DB0" w:rsidRDefault="0076731B" w:rsidP="0076731B">
      <w:pPr>
        <w:autoSpaceDE w:val="0"/>
        <w:autoSpaceDN w:val="0"/>
        <w:adjustRightInd w:val="0"/>
        <w:spacing w:after="0"/>
        <w:ind w:firstLine="708"/>
        <w:jc w:val="both"/>
        <w:rPr>
          <w:rFonts w:cs="Arial"/>
          <w:sz w:val="20"/>
          <w:szCs w:val="20"/>
        </w:rPr>
      </w:pPr>
      <w:r w:rsidRPr="002D1DB0">
        <w:rPr>
          <w:rFonts w:cs="Arial"/>
          <w:sz w:val="20"/>
          <w:szCs w:val="20"/>
        </w:rPr>
        <w:t xml:space="preserve">Działając zgodnie z art. 38 ust. 2 ustawy – Prawo zamówień publicznych </w:t>
      </w:r>
      <w:r w:rsidRPr="002D1DB0">
        <w:rPr>
          <w:rStyle w:val="Pogrubienie"/>
          <w:rFonts w:cs="Arial"/>
          <w:b w:val="0"/>
          <w:sz w:val="20"/>
          <w:szCs w:val="20"/>
          <w:shd w:val="clear" w:color="auto" w:fill="FFFFFF"/>
        </w:rPr>
        <w:t>29 stycznia 2004 r. – Prawo zamówień publicznych (</w:t>
      </w:r>
      <w:r w:rsidRPr="002D1DB0">
        <w:rPr>
          <w:rFonts w:cs="Arial"/>
          <w:sz w:val="20"/>
          <w:szCs w:val="20"/>
        </w:rPr>
        <w:t xml:space="preserve">Dz. U. z 2017 r. poz. 1579, 2018 z </w:t>
      </w:r>
      <w:proofErr w:type="spellStart"/>
      <w:r w:rsidRPr="002D1DB0">
        <w:rPr>
          <w:rFonts w:cs="Arial"/>
          <w:sz w:val="20"/>
          <w:szCs w:val="20"/>
        </w:rPr>
        <w:t>późn</w:t>
      </w:r>
      <w:proofErr w:type="spellEnd"/>
      <w:r w:rsidRPr="002D1DB0">
        <w:rPr>
          <w:rFonts w:cs="Arial"/>
          <w:sz w:val="20"/>
          <w:szCs w:val="20"/>
        </w:rPr>
        <w:t>. zm.) informuję, iż w prowadzonym przez Powiatowy Zarząd Dróg w Toruniu postępowaniu o udzielenie zamówienia publicznego, w trybie przetargu nieograniczonego, ogłoszonego w Biuletynie Zamówień Publicznych; Ogłoszenie nr</w:t>
      </w:r>
      <w:r w:rsidRPr="00252F71">
        <w:rPr>
          <w:rFonts w:cs="Arial"/>
          <w:sz w:val="20"/>
          <w:szCs w:val="20"/>
        </w:rPr>
        <w:t xml:space="preserve"> </w:t>
      </w:r>
      <w:r w:rsidR="00252F71" w:rsidRPr="00252F71">
        <w:rPr>
          <w:rFonts w:cs="Times-Roman"/>
          <w:sz w:val="24"/>
          <w:szCs w:val="24"/>
        </w:rPr>
        <w:t>543718-N-2019 z dnia 2019-05-02 r.</w:t>
      </w:r>
      <w:r w:rsidR="00252F71">
        <w:rPr>
          <w:rFonts w:cs="Times-Roman"/>
          <w:sz w:val="24"/>
          <w:szCs w:val="24"/>
        </w:rPr>
        <w:t xml:space="preserve"> </w:t>
      </w:r>
      <w:r w:rsidRPr="00252F71">
        <w:rPr>
          <w:rFonts w:cs="Arial"/>
          <w:sz w:val="20"/>
          <w:szCs w:val="20"/>
        </w:rPr>
        <w:t>na zadanie pn.:</w:t>
      </w:r>
    </w:p>
    <w:p w:rsidR="0076731B" w:rsidRPr="002D1DB0" w:rsidRDefault="0076731B" w:rsidP="0076731B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76731B" w:rsidRPr="00B62903" w:rsidRDefault="0076731B" w:rsidP="00252F7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sz w:val="18"/>
          <w:szCs w:val="20"/>
        </w:rPr>
      </w:pPr>
      <w:r w:rsidRPr="00B62903">
        <w:rPr>
          <w:rFonts w:cs="Arial"/>
          <w:i/>
          <w:sz w:val="16"/>
          <w:szCs w:val="20"/>
        </w:rPr>
        <w:t>„</w:t>
      </w:r>
      <w:r w:rsidR="00252F71" w:rsidRPr="00B62903">
        <w:rPr>
          <w:rFonts w:cs="Times-Bold"/>
          <w:b/>
          <w:bCs/>
          <w:i/>
          <w:sz w:val="20"/>
          <w:szCs w:val="24"/>
        </w:rPr>
        <w:t>Budowa drogi rowerowej Kamionki Małe – Turzno</w:t>
      </w:r>
      <w:r w:rsidRPr="00B62903">
        <w:rPr>
          <w:rFonts w:cs="Arial"/>
          <w:i/>
          <w:sz w:val="16"/>
          <w:szCs w:val="20"/>
        </w:rPr>
        <w:t>”</w:t>
      </w:r>
    </w:p>
    <w:p w:rsidR="00252F71" w:rsidRPr="0067773D" w:rsidRDefault="00252F71" w:rsidP="00252F7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</w:p>
    <w:p w:rsidR="0076731B" w:rsidRPr="002D1DB0" w:rsidRDefault="0076731B" w:rsidP="0076731B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u w:val="single"/>
        </w:rPr>
      </w:pPr>
      <w:r w:rsidRPr="002D1DB0">
        <w:rPr>
          <w:rFonts w:cs="Arial"/>
          <w:sz w:val="20"/>
          <w:szCs w:val="20"/>
          <w:u w:val="single"/>
        </w:rPr>
        <w:t>wpłynęły zapytania do SIWZ o następującej treści:</w:t>
      </w:r>
    </w:p>
    <w:p w:rsidR="0076731B" w:rsidRDefault="0076731B" w:rsidP="007673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sz w:val="20"/>
          <w:szCs w:val="20"/>
        </w:rPr>
        <w:t>Pytanie nr 1</w:t>
      </w:r>
    </w:p>
    <w:p w:rsidR="0067773D" w:rsidRPr="00676859" w:rsidRDefault="00252F71" w:rsidP="0067773D">
      <w:pPr>
        <w:spacing w:after="0" w:line="240" w:lineRule="auto"/>
        <w:jc w:val="both"/>
        <w:rPr>
          <w:sz w:val="20"/>
        </w:rPr>
      </w:pPr>
      <w:r w:rsidRPr="00676859">
        <w:rPr>
          <w:sz w:val="20"/>
        </w:rPr>
        <w:t>Czy Zamawiający dopuszcza wbudowanie jako podbudowy kamienia wapiennego</w:t>
      </w:r>
    </w:p>
    <w:p w:rsidR="00252F71" w:rsidRPr="0067773D" w:rsidRDefault="00252F71" w:rsidP="0067773D">
      <w:pPr>
        <w:spacing w:after="0" w:line="240" w:lineRule="auto"/>
        <w:jc w:val="both"/>
        <w:rPr>
          <w:sz w:val="20"/>
          <w:szCs w:val="20"/>
        </w:rPr>
      </w:pP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sz w:val="20"/>
          <w:szCs w:val="20"/>
        </w:rPr>
        <w:t>Odpowiedź</w:t>
      </w:r>
    </w:p>
    <w:p w:rsidR="00252F71" w:rsidRPr="0067773D" w:rsidRDefault="00252F71" w:rsidP="00252F71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sz w:val="20"/>
          <w:szCs w:val="20"/>
        </w:rPr>
        <w:t>Zamawiający wyraża zgodę na stosowanie k</w:t>
      </w:r>
      <w:r>
        <w:rPr>
          <w:sz w:val="20"/>
          <w:szCs w:val="20"/>
        </w:rPr>
        <w:t>amienia</w:t>
      </w:r>
      <w:r w:rsidRPr="0067773D">
        <w:rPr>
          <w:sz w:val="20"/>
          <w:szCs w:val="20"/>
        </w:rPr>
        <w:t xml:space="preserve"> wapiennego do warstwy podbudowy. O stwierdzeniu zgodności wbudowywanego materiału z dokumentacją projektową decydować będzie każdorazowo inspektor nadzoru inwestorskiego.</w:t>
      </w: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</w:p>
    <w:p w:rsidR="0067773D" w:rsidRDefault="0067773D" w:rsidP="0067773D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sz w:val="20"/>
          <w:szCs w:val="20"/>
        </w:rPr>
        <w:t>Pytanie nr 2</w:t>
      </w:r>
    </w:p>
    <w:p w:rsidR="00252F71" w:rsidRPr="00252F71" w:rsidRDefault="00252F71" w:rsidP="00252F71">
      <w:pPr>
        <w:spacing w:after="0" w:line="240" w:lineRule="auto"/>
        <w:jc w:val="both"/>
        <w:rPr>
          <w:rFonts w:eastAsia="Times New Roman" w:cs="Times New Roman"/>
          <w:sz w:val="8"/>
          <w:szCs w:val="24"/>
          <w:lang w:eastAsia="pl-PL"/>
        </w:rPr>
      </w:pPr>
      <w:r w:rsidRPr="00252F71">
        <w:rPr>
          <w:rFonts w:eastAsia="Times New Roman" w:cs="Times New Roman"/>
          <w:sz w:val="20"/>
          <w:szCs w:val="45"/>
          <w:lang w:eastAsia="pl-PL"/>
        </w:rPr>
        <w:t>Informujemy ,o brak możliwości otwarcia przedmiarów lub kosztorysów w wymienianym przez nas ogłoszeniu o zamówieniu .dokonaliśmy wizji lokalnej w terenie i zainteresowani jesteśmy wzięciem udziału w postępowaniu przetargowym jednak brak możliwości otwarcia przedmiarów ,uniemożliwia nam dokonanie kalkulacji .</w:t>
      </w:r>
      <w:r w:rsidRPr="00252F71">
        <w:rPr>
          <w:rFonts w:eastAsia="Times New Roman" w:cs="Times New Roman"/>
          <w:sz w:val="8"/>
          <w:szCs w:val="24"/>
          <w:lang w:eastAsia="pl-PL"/>
        </w:rPr>
        <w:t xml:space="preserve"> </w:t>
      </w:r>
      <w:r w:rsidRPr="00252F71">
        <w:rPr>
          <w:rFonts w:eastAsia="Times New Roman" w:cs="Times New Roman"/>
          <w:sz w:val="20"/>
          <w:szCs w:val="45"/>
          <w:lang w:eastAsia="pl-PL"/>
        </w:rPr>
        <w:t>Prosimy o interwencje , ewentualne wydłużenie okresu składania ofert .</w:t>
      </w:r>
      <w:r w:rsidRPr="00252F71">
        <w:rPr>
          <w:rFonts w:eastAsia="Times New Roman" w:cs="Times New Roman"/>
          <w:sz w:val="8"/>
          <w:szCs w:val="24"/>
          <w:lang w:eastAsia="pl-PL"/>
        </w:rPr>
        <w:t xml:space="preserve"> </w:t>
      </w: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sz w:val="20"/>
          <w:szCs w:val="20"/>
        </w:rPr>
        <w:t>Odpowiedź</w:t>
      </w: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sz w:val="20"/>
          <w:szCs w:val="20"/>
        </w:rPr>
        <w:t>Zamawiający odmawia udostępnienia przedmiaru robót.</w:t>
      </w: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sz w:val="20"/>
          <w:szCs w:val="20"/>
        </w:rPr>
        <w:t xml:space="preserve">Zamawiający wyraża zgodę na wydłużenie terminu składania ofert. Ostateczny termin składania ofert to </w:t>
      </w:r>
      <w:r w:rsidR="00252F71">
        <w:rPr>
          <w:sz w:val="20"/>
          <w:szCs w:val="20"/>
        </w:rPr>
        <w:t>21</w:t>
      </w:r>
      <w:r w:rsidRPr="0067773D">
        <w:rPr>
          <w:sz w:val="20"/>
          <w:szCs w:val="20"/>
        </w:rPr>
        <w:t>.0</w:t>
      </w:r>
      <w:r w:rsidR="00252F71">
        <w:rPr>
          <w:sz w:val="20"/>
          <w:szCs w:val="20"/>
        </w:rPr>
        <w:t>5</w:t>
      </w:r>
      <w:r w:rsidRPr="0067773D">
        <w:rPr>
          <w:sz w:val="20"/>
          <w:szCs w:val="20"/>
        </w:rPr>
        <w:t xml:space="preserve">.2019, godz. 10:00. Otwarcie ofert nastąpi </w:t>
      </w:r>
      <w:r w:rsidR="00252F71">
        <w:rPr>
          <w:sz w:val="20"/>
          <w:szCs w:val="20"/>
        </w:rPr>
        <w:t>21</w:t>
      </w:r>
      <w:r w:rsidRPr="0067773D">
        <w:rPr>
          <w:sz w:val="20"/>
          <w:szCs w:val="20"/>
        </w:rPr>
        <w:t>.0</w:t>
      </w:r>
      <w:r w:rsidR="00252F71">
        <w:rPr>
          <w:sz w:val="20"/>
          <w:szCs w:val="20"/>
        </w:rPr>
        <w:t>5</w:t>
      </w:r>
      <w:r w:rsidRPr="0067773D">
        <w:rPr>
          <w:sz w:val="20"/>
          <w:szCs w:val="20"/>
        </w:rPr>
        <w:t>.2019r. o godz. 10:15 w siedzibie Powiatowego Zarządu Dróg w Toruniu</w:t>
      </w:r>
      <w:r>
        <w:rPr>
          <w:sz w:val="20"/>
          <w:szCs w:val="20"/>
        </w:rPr>
        <w:t>, ul. Polna 113</w:t>
      </w:r>
      <w:r w:rsidRPr="0067773D">
        <w:rPr>
          <w:sz w:val="20"/>
          <w:szCs w:val="20"/>
        </w:rPr>
        <w:t>.</w:t>
      </w: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b/>
          <w:bCs/>
          <w:sz w:val="20"/>
          <w:szCs w:val="20"/>
        </w:rPr>
        <w:t>Do warstwy ścieralnej dla wszystkich części zamówienia, na odcinkach dla których przewidziano nawierzchnię z betonu asfaltowego, należy stosować beton asfaltowy AC 5 S, grubości 5 cm ( droga rowerowa, zjazdy ) zgodnie z SST D.05.03.05 -  NAWIERZCHNIA Z BETONU ASFALTOWEGO -  WARSTWA WIĄŻĄCA I ŚCIERALNA.</w:t>
      </w:r>
    </w:p>
    <w:p w:rsidR="0067773D" w:rsidRPr="0067773D" w:rsidRDefault="0067773D" w:rsidP="0067773D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sz w:val="20"/>
          <w:szCs w:val="20"/>
        </w:rPr>
        <w:t>Tablica 12. Uziarnieni</w:t>
      </w:r>
      <w:bookmarkStart w:id="0" w:name="_GoBack"/>
      <w:bookmarkEnd w:id="0"/>
      <w:r w:rsidRPr="0067773D">
        <w:rPr>
          <w:sz w:val="20"/>
          <w:szCs w:val="20"/>
        </w:rPr>
        <w:t>e mieszanki mineralnej oraz zawartość lepiszcza do betonu asfaltowego na warstwy ścieralne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786"/>
        <w:gridCol w:w="1066"/>
        <w:gridCol w:w="1066"/>
      </w:tblGrid>
      <w:tr w:rsidR="0067773D" w:rsidRPr="0067773D" w:rsidTr="0067773D">
        <w:trPr>
          <w:cantSplit/>
          <w:trHeight w:val="568"/>
          <w:jc w:val="center"/>
        </w:trPr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lastRenderedPageBreak/>
              <w:t>Właściwość</w:t>
            </w:r>
          </w:p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Przesiew, % (m/m)</w:t>
            </w:r>
            <w:r w:rsidRPr="0067773D">
              <w:rPr>
                <w:i/>
                <w:iCs/>
                <w:sz w:val="20"/>
                <w:szCs w:val="20"/>
              </w:rPr>
              <w:t>AC 5 S 50/70</w:t>
            </w:r>
          </w:p>
          <w:p w:rsidR="0067773D" w:rsidRPr="0067773D" w:rsidRDefault="0067773D" w:rsidP="0067773D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67773D">
              <w:rPr>
                <w:i/>
                <w:iCs/>
                <w:sz w:val="20"/>
                <w:szCs w:val="20"/>
              </w:rPr>
              <w:t>KR1</w:t>
            </w:r>
          </w:p>
        </w:tc>
      </w:tr>
      <w:tr w:rsidR="0067773D" w:rsidRPr="0067773D" w:rsidTr="0067773D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Wymiar sita #, mm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od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do</w:t>
            </w:r>
          </w:p>
        </w:tc>
      </w:tr>
      <w:tr w:rsidR="0067773D" w:rsidRPr="0067773D" w:rsidTr="0067773D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</w:tr>
      <w:tr w:rsidR="0067773D" w:rsidRPr="0067773D" w:rsidTr="0067773D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11,2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</w:tr>
      <w:tr w:rsidR="0067773D" w:rsidRPr="0067773D" w:rsidTr="0067773D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</w:tr>
      <w:tr w:rsidR="0067773D" w:rsidRPr="0067773D" w:rsidTr="0067773D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          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        100</w:t>
            </w:r>
          </w:p>
        </w:tc>
      </w:tr>
      <w:tr w:rsidR="0067773D" w:rsidRPr="0067773D" w:rsidTr="0067773D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70</w:t>
            </w:r>
          </w:p>
        </w:tc>
      </w:tr>
      <w:tr w:rsidR="0067773D" w:rsidRPr="0067773D" w:rsidTr="0067773D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0,125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24</w:t>
            </w:r>
          </w:p>
        </w:tc>
      </w:tr>
      <w:tr w:rsidR="0067773D" w:rsidRPr="0067773D" w:rsidTr="0067773D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0,063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14,0</w:t>
            </w:r>
          </w:p>
        </w:tc>
      </w:tr>
      <w:tr w:rsidR="0067773D" w:rsidRPr="0067773D" w:rsidTr="0067773D">
        <w:trPr>
          <w:trHeight w:val="542"/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Zawartość</w:t>
            </w:r>
          </w:p>
          <w:p w:rsidR="0067773D" w:rsidRPr="0067773D" w:rsidRDefault="0067773D" w:rsidP="00677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lepiszcza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773D" w:rsidRPr="0067773D" w:rsidRDefault="0067773D" w:rsidP="0067773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B</w:t>
            </w:r>
            <w:r w:rsidRPr="0067773D">
              <w:rPr>
                <w:sz w:val="20"/>
                <w:szCs w:val="20"/>
                <w:vertAlign w:val="subscript"/>
              </w:rPr>
              <w:t>min7,0</w:t>
            </w:r>
          </w:p>
        </w:tc>
      </w:tr>
    </w:tbl>
    <w:p w:rsidR="00953143" w:rsidRDefault="00953143" w:rsidP="0067773D">
      <w:pPr>
        <w:spacing w:after="0" w:line="240" w:lineRule="auto"/>
        <w:rPr>
          <w:b/>
          <w:i/>
          <w:sz w:val="20"/>
          <w:szCs w:val="20"/>
        </w:rPr>
      </w:pPr>
    </w:p>
    <w:p w:rsidR="00F80BF6" w:rsidRDefault="00F80BF6" w:rsidP="0067773D">
      <w:pPr>
        <w:spacing w:after="0" w:line="240" w:lineRule="auto"/>
        <w:rPr>
          <w:b/>
          <w:i/>
          <w:sz w:val="20"/>
          <w:szCs w:val="20"/>
        </w:rPr>
      </w:pPr>
    </w:p>
    <w:p w:rsidR="00F80BF6" w:rsidRPr="00F80BF6" w:rsidRDefault="00F80BF6" w:rsidP="00F80B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F80BF6">
        <w:rPr>
          <w:rFonts w:cs="Arial"/>
          <w:sz w:val="20"/>
          <w:szCs w:val="20"/>
          <w:lang w:eastAsia="pl-PL"/>
        </w:rPr>
        <w:t xml:space="preserve">Niniejsze odpowiedzi na zapytania stanowią zmianę treści ogłoszenia o zamówieniu w świetle art.12a ustawy </w:t>
      </w:r>
      <w:proofErr w:type="spellStart"/>
      <w:r w:rsidRPr="00F80BF6">
        <w:rPr>
          <w:rFonts w:cs="Arial"/>
          <w:sz w:val="20"/>
          <w:szCs w:val="20"/>
          <w:lang w:eastAsia="pl-PL"/>
        </w:rPr>
        <w:t>Pzp</w:t>
      </w:r>
      <w:proofErr w:type="spellEnd"/>
      <w:r w:rsidRPr="00F80BF6">
        <w:rPr>
          <w:rFonts w:cs="Arial"/>
          <w:sz w:val="20"/>
          <w:szCs w:val="20"/>
          <w:lang w:eastAsia="pl-PL"/>
        </w:rPr>
        <w:t xml:space="preserve"> oraz zmianę treści Specyfikacji Istotnych Warunków Zamówienia w rozumieniu art.38 ust. 4a ustawy </w:t>
      </w:r>
      <w:proofErr w:type="spellStart"/>
      <w:r w:rsidRPr="00F80BF6">
        <w:rPr>
          <w:rFonts w:cs="Arial"/>
          <w:sz w:val="20"/>
          <w:szCs w:val="20"/>
          <w:lang w:eastAsia="pl-PL"/>
        </w:rPr>
        <w:t>Pzp</w:t>
      </w:r>
      <w:proofErr w:type="spellEnd"/>
      <w:r w:rsidRPr="00F80BF6">
        <w:rPr>
          <w:rFonts w:cs="Arial"/>
          <w:sz w:val="20"/>
          <w:szCs w:val="20"/>
          <w:lang w:eastAsia="pl-PL"/>
        </w:rPr>
        <w:t>.</w:t>
      </w:r>
    </w:p>
    <w:p w:rsidR="00F80BF6" w:rsidRPr="00F80BF6" w:rsidRDefault="00F80BF6" w:rsidP="00F80B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F80BF6" w:rsidRPr="00F80BF6" w:rsidRDefault="00F80BF6" w:rsidP="00F80B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F80BF6">
        <w:rPr>
          <w:rFonts w:cs="Arial"/>
          <w:sz w:val="20"/>
          <w:szCs w:val="20"/>
          <w:lang w:eastAsia="pl-PL"/>
        </w:rPr>
        <w:t xml:space="preserve">Zamawiający przedłuża terminu składania ofert na podstawie art.38 ust. 6 ustawy </w:t>
      </w:r>
      <w:proofErr w:type="spellStart"/>
      <w:r w:rsidRPr="00F80BF6">
        <w:rPr>
          <w:rFonts w:cs="Arial"/>
          <w:sz w:val="20"/>
          <w:szCs w:val="20"/>
          <w:lang w:eastAsia="pl-PL"/>
        </w:rPr>
        <w:t>Pzp</w:t>
      </w:r>
      <w:proofErr w:type="spellEnd"/>
      <w:r w:rsidRPr="00F80BF6">
        <w:rPr>
          <w:rFonts w:cs="Arial"/>
          <w:sz w:val="20"/>
          <w:szCs w:val="20"/>
          <w:lang w:eastAsia="pl-PL"/>
        </w:rPr>
        <w:t>, gdyż zmiany treści Specyfikacji Istotnych Warunków Zamówienia, zostały dokonane w zakresie, który wymagałby dodatkowego czasu na ich wprowadzenie w ofertach.</w:t>
      </w:r>
    </w:p>
    <w:p w:rsidR="00F80BF6" w:rsidRDefault="00F80BF6" w:rsidP="00F80BF6">
      <w:pPr>
        <w:tabs>
          <w:tab w:val="left" w:pos="6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</w:p>
    <w:p w:rsidR="00F80BF6" w:rsidRDefault="00F80BF6" w:rsidP="00F80B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eastAsia="pl-PL"/>
        </w:rPr>
      </w:pPr>
      <w:r>
        <w:rPr>
          <w:rFonts w:ascii="Arial" w:hAnsi="Arial" w:cs="Arial"/>
          <w:b/>
          <w:color w:val="FF0000"/>
          <w:sz w:val="20"/>
          <w:szCs w:val="20"/>
          <w:lang w:eastAsia="pl-PL"/>
        </w:rPr>
        <w:t xml:space="preserve">Zamawiający wyznacza nowy termin składania ofert na dzień: </w:t>
      </w:r>
      <w:r w:rsidR="00252F71">
        <w:rPr>
          <w:rFonts w:ascii="Arial" w:hAnsi="Arial" w:cs="Arial"/>
          <w:b/>
          <w:color w:val="FF0000"/>
          <w:sz w:val="20"/>
          <w:szCs w:val="20"/>
          <w:lang w:eastAsia="pl-PL"/>
        </w:rPr>
        <w:t>21</w:t>
      </w:r>
      <w:r>
        <w:rPr>
          <w:rFonts w:ascii="Arial" w:hAnsi="Arial" w:cs="Arial"/>
          <w:b/>
          <w:color w:val="FF0000"/>
          <w:sz w:val="20"/>
          <w:szCs w:val="20"/>
          <w:lang w:eastAsia="pl-PL"/>
        </w:rPr>
        <w:t>.0</w:t>
      </w:r>
      <w:r w:rsidR="00252F71">
        <w:rPr>
          <w:rFonts w:ascii="Arial" w:hAnsi="Arial" w:cs="Arial"/>
          <w:b/>
          <w:color w:val="FF0000"/>
          <w:sz w:val="20"/>
          <w:szCs w:val="20"/>
          <w:lang w:eastAsia="pl-PL"/>
        </w:rPr>
        <w:t>5</w:t>
      </w:r>
      <w:r>
        <w:rPr>
          <w:rFonts w:ascii="Arial" w:hAnsi="Arial" w:cs="Arial"/>
          <w:b/>
          <w:color w:val="FF0000"/>
          <w:sz w:val="20"/>
          <w:szCs w:val="20"/>
          <w:lang w:eastAsia="pl-PL"/>
        </w:rPr>
        <w:t xml:space="preserve">.2019r. na godz. 10:00. </w:t>
      </w:r>
    </w:p>
    <w:p w:rsidR="001100AA" w:rsidRDefault="001100AA" w:rsidP="0067773D">
      <w:pPr>
        <w:spacing w:after="0" w:line="240" w:lineRule="auto"/>
        <w:rPr>
          <w:b/>
          <w:sz w:val="16"/>
          <w:szCs w:val="20"/>
        </w:rPr>
      </w:pPr>
    </w:p>
    <w:p w:rsidR="00F80BF6" w:rsidRPr="001100AA" w:rsidRDefault="00F80BF6" w:rsidP="0067773D">
      <w:pPr>
        <w:spacing w:after="0" w:line="240" w:lineRule="auto"/>
        <w:rPr>
          <w:b/>
          <w:sz w:val="16"/>
          <w:szCs w:val="20"/>
        </w:rPr>
      </w:pPr>
    </w:p>
    <w:sectPr w:rsidR="00F80BF6" w:rsidRPr="001100AA" w:rsidSect="000B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4E6B"/>
    <w:multiLevelType w:val="hybridMultilevel"/>
    <w:tmpl w:val="589A603E"/>
    <w:lvl w:ilvl="0" w:tplc="37763A9C">
      <w:start w:val="1"/>
      <w:numFmt w:val="bullet"/>
      <w:lvlText w:val=""/>
      <w:legacy w:legacy="1" w:legacySpace="0" w:legacyIndent="283"/>
      <w:lvlJc w:val="left"/>
      <w:pPr>
        <w:ind w:left="425" w:hanging="283"/>
      </w:pPr>
      <w:rPr>
        <w:rFonts w:ascii="Symbol" w:hAnsi="Symbol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AB6274"/>
    <w:multiLevelType w:val="hybridMultilevel"/>
    <w:tmpl w:val="8A460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38E4"/>
    <w:rsid w:val="00013B3E"/>
    <w:rsid w:val="00072B5F"/>
    <w:rsid w:val="000B3518"/>
    <w:rsid w:val="000B5ACA"/>
    <w:rsid w:val="000B68CD"/>
    <w:rsid w:val="000C1A66"/>
    <w:rsid w:val="000E54E5"/>
    <w:rsid w:val="001100AA"/>
    <w:rsid w:val="00190314"/>
    <w:rsid w:val="001B4FDC"/>
    <w:rsid w:val="001F0384"/>
    <w:rsid w:val="00252F71"/>
    <w:rsid w:val="00287EA4"/>
    <w:rsid w:val="002D1DB0"/>
    <w:rsid w:val="003E7067"/>
    <w:rsid w:val="00402C16"/>
    <w:rsid w:val="00452755"/>
    <w:rsid w:val="00471ABE"/>
    <w:rsid w:val="00487D5E"/>
    <w:rsid w:val="00523EBF"/>
    <w:rsid w:val="00530926"/>
    <w:rsid w:val="00552C61"/>
    <w:rsid w:val="0057454B"/>
    <w:rsid w:val="006478D8"/>
    <w:rsid w:val="00676859"/>
    <w:rsid w:val="0067773D"/>
    <w:rsid w:val="006914DF"/>
    <w:rsid w:val="00697E6C"/>
    <w:rsid w:val="006D4852"/>
    <w:rsid w:val="006F706F"/>
    <w:rsid w:val="0076731B"/>
    <w:rsid w:val="007705BD"/>
    <w:rsid w:val="007A1FFE"/>
    <w:rsid w:val="008167CD"/>
    <w:rsid w:val="00842D8A"/>
    <w:rsid w:val="00894A74"/>
    <w:rsid w:val="008D11CB"/>
    <w:rsid w:val="00953143"/>
    <w:rsid w:val="009E6A2C"/>
    <w:rsid w:val="009F47F5"/>
    <w:rsid w:val="00A0262B"/>
    <w:rsid w:val="00A05BF1"/>
    <w:rsid w:val="00A626B3"/>
    <w:rsid w:val="00AA24A8"/>
    <w:rsid w:val="00AE2C9C"/>
    <w:rsid w:val="00B54F35"/>
    <w:rsid w:val="00B62903"/>
    <w:rsid w:val="00B6557C"/>
    <w:rsid w:val="00BC6DB5"/>
    <w:rsid w:val="00C43B47"/>
    <w:rsid w:val="00C57C14"/>
    <w:rsid w:val="00C742F6"/>
    <w:rsid w:val="00CA1D69"/>
    <w:rsid w:val="00CC1392"/>
    <w:rsid w:val="00CF2663"/>
    <w:rsid w:val="00D02371"/>
    <w:rsid w:val="00D101F7"/>
    <w:rsid w:val="00D25FB4"/>
    <w:rsid w:val="00D94C8E"/>
    <w:rsid w:val="00E3125B"/>
    <w:rsid w:val="00E338E4"/>
    <w:rsid w:val="00E5269F"/>
    <w:rsid w:val="00EF4216"/>
    <w:rsid w:val="00F21C92"/>
    <w:rsid w:val="00F45310"/>
    <w:rsid w:val="00F80BF6"/>
    <w:rsid w:val="00FA2B87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8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57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673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9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Skanska S.A.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JakubowskiF</dc:creator>
  <cp:lastModifiedBy>Sebastian</cp:lastModifiedBy>
  <cp:revision>30</cp:revision>
  <cp:lastPrinted>2019-05-14T07:27:00Z</cp:lastPrinted>
  <dcterms:created xsi:type="dcterms:W3CDTF">2018-01-17T10:21:00Z</dcterms:created>
  <dcterms:modified xsi:type="dcterms:W3CDTF">2019-05-14T07:55:00Z</dcterms:modified>
</cp:coreProperties>
</file>