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UMOWA Nr .....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Zawarta w dniu ................................. </w:t>
      </w:r>
      <w:r w:rsidR="00CC4649">
        <w:rPr>
          <w:rFonts w:ascii="Arial" w:hAnsi="Arial" w:cs="Arial"/>
          <w:color w:val="auto"/>
          <w:sz w:val="20"/>
          <w:szCs w:val="20"/>
        </w:rPr>
        <w:t>………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r. w Toruniu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pomiędzy: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Powiatowym Zarządem Dróg w Toruniu przy ul. Polnej 113, reprezentowanym przez: </w:t>
      </w:r>
    </w:p>
    <w:p w:rsidR="00DF3A67" w:rsidRPr="00FA2E35" w:rsidRDefault="008C7318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…………………………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 – Dyrektora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przy kontrasygnacie: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Jadwigi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Ronowskiej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 – Głównego Księgowego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NIP ............................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 dalej w treści niniejszej umowy „Zamawiającym”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 </w:t>
      </w:r>
    </w:p>
    <w:p w:rsidR="008C7318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………………………………………………………………………………………………………………..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reprezentowanym(ą) przez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………………………………………………………………………………………………………………..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NIP …………………..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zwanym(ą) dalej w treści niniejszej umowy „Wykonawcą”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Niniejsza umowa jest konsekwencją zamówienia publicznego realizowanego na podstawie ustawy z dnia 29 stycznia 2004 r. Prawo zamówień publicznych </w:t>
      </w:r>
      <w:r w:rsidR="0090000A" w:rsidRPr="00792000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(</w:t>
      </w:r>
      <w:r w:rsidR="00792000" w:rsidRPr="00792000">
        <w:rPr>
          <w:rFonts w:ascii="Arial" w:hAnsi="Arial" w:cs="Arial"/>
          <w:sz w:val="20"/>
          <w:szCs w:val="20"/>
        </w:rPr>
        <w:t xml:space="preserve">Dz. U. z 2017 r. poz. 1579, 2018 </w:t>
      </w:r>
      <w:r w:rsidR="0090000A" w:rsidRPr="00792000">
        <w:rPr>
          <w:rStyle w:val="Pogrubienie"/>
          <w:rFonts w:ascii="Arial" w:hAnsi="Arial" w:cs="Arial"/>
          <w:b w:val="0"/>
          <w:sz w:val="20"/>
          <w:szCs w:val="20"/>
          <w:shd w:val="clear" w:color="auto" w:fill="FFFFFF"/>
        </w:rPr>
        <w:t>z</w:t>
      </w:r>
      <w:r w:rsidR="0090000A"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 </w:t>
      </w:r>
      <w:proofErr w:type="spellStart"/>
      <w:r w:rsidR="0090000A"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>późn</w:t>
      </w:r>
      <w:proofErr w:type="spellEnd"/>
      <w:r w:rsidR="0090000A" w:rsidRPr="0090000A">
        <w:rPr>
          <w:rStyle w:val="Pogrubienie"/>
          <w:rFonts w:ascii="Arial" w:hAnsi="Arial" w:cs="Arial"/>
          <w:b w:val="0"/>
          <w:sz w:val="20"/>
          <w:shd w:val="clear" w:color="auto" w:fill="FFFFFF"/>
        </w:rPr>
        <w:t xml:space="preserve"> zm.</w:t>
      </w:r>
      <w:r w:rsidRPr="0090000A">
        <w:rPr>
          <w:rFonts w:ascii="Arial" w:hAnsi="Arial" w:cs="Arial"/>
          <w:color w:val="auto"/>
          <w:sz w:val="16"/>
          <w:szCs w:val="20"/>
        </w:rPr>
        <w:t xml:space="preserve">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oraz następstwem wyboru przez Zamawiającego oferty w przetargu nieograniczonym.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Na podstawie art. 6471 § 1 Kodeksu Cywilnego strony ustalają, że przedstawiony w ofercie zakres robót Wykonawca będzie wykonywał samodzielnie</w:t>
      </w:r>
      <w:r w:rsidR="00792000">
        <w:rPr>
          <w:rFonts w:ascii="Arial" w:hAnsi="Arial" w:cs="Arial"/>
          <w:color w:val="auto"/>
          <w:sz w:val="20"/>
          <w:szCs w:val="20"/>
        </w:rPr>
        <w:t>/przy pomocy podwykonawców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6E7127" w:rsidRDefault="00DF3A67" w:rsidP="00DF3A67">
      <w:pPr>
        <w:pStyle w:val="Default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6E7127">
        <w:rPr>
          <w:rFonts w:ascii="Arial" w:hAnsi="Arial" w:cs="Arial"/>
          <w:i/>
          <w:color w:val="auto"/>
          <w:sz w:val="20"/>
          <w:szCs w:val="20"/>
        </w:rPr>
        <w:t xml:space="preserve">( w przypadku zgłoszenia podwykonawców obowiązywać będzie § 2 niniejszej umowy)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Przedmiot umowy</w:t>
      </w:r>
    </w:p>
    <w:p w:rsidR="00C61540" w:rsidRPr="00F701E9" w:rsidRDefault="00DF3A67" w:rsidP="00C61540">
      <w:pPr>
        <w:pStyle w:val="Tekstpodstawowywcity"/>
        <w:ind w:left="28" w:firstLine="0"/>
        <w:jc w:val="both"/>
        <w:rPr>
          <w:rFonts w:ascii="Arial" w:hAnsi="Arial" w:cs="Arial"/>
          <w:b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</w:t>
      </w:r>
      <w:r w:rsidR="00C61540" w:rsidRPr="00F701E9">
        <w:rPr>
          <w:rFonts w:ascii="Arial" w:hAnsi="Arial" w:cs="Arial"/>
          <w:sz w:val="20"/>
          <w:szCs w:val="20"/>
        </w:rPr>
        <w:t>Przedmiotem umowy jest wykonanie</w:t>
      </w:r>
      <w:r w:rsidR="00C61540" w:rsidRPr="00F701E9">
        <w:rPr>
          <w:rFonts w:ascii="Arial" w:hAnsi="Arial" w:cs="Arial"/>
          <w:b/>
          <w:sz w:val="20"/>
          <w:szCs w:val="20"/>
        </w:rPr>
        <w:t xml:space="preserve"> </w:t>
      </w:r>
      <w:r w:rsidR="00C61540" w:rsidRPr="00F701E9">
        <w:rPr>
          <w:rFonts w:ascii="Arial" w:hAnsi="Arial" w:cs="Arial"/>
          <w:sz w:val="20"/>
          <w:szCs w:val="20"/>
        </w:rPr>
        <w:t>remontów cząstkowych nawierzchni dróg powiatowych Powiatu Toruńskiego</w:t>
      </w:r>
      <w:r w:rsidR="00C61540">
        <w:rPr>
          <w:rFonts w:ascii="Arial" w:hAnsi="Arial" w:cs="Arial"/>
          <w:sz w:val="20"/>
          <w:szCs w:val="20"/>
        </w:rPr>
        <w:t xml:space="preserve"> w zakresie</w:t>
      </w:r>
      <w:r w:rsidR="00C61540" w:rsidRPr="00F701E9">
        <w:rPr>
          <w:rFonts w:ascii="Arial" w:hAnsi="Arial" w:cs="Arial"/>
          <w:sz w:val="20"/>
          <w:szCs w:val="20"/>
        </w:rPr>
        <w:t>:</w:t>
      </w:r>
    </w:p>
    <w:p w:rsidR="00C61540" w:rsidRPr="00115D93" w:rsidRDefault="00C61540" w:rsidP="00C61540">
      <w:pPr>
        <w:pStyle w:val="Tekstpodstawowywcity"/>
        <w:numPr>
          <w:ilvl w:val="0"/>
          <w:numId w:val="2"/>
        </w:numPr>
        <w:jc w:val="both"/>
        <w:rPr>
          <w:rFonts w:ascii="Arial" w:hAnsi="Arial" w:cs="Arial"/>
          <w:color w:val="0070C0"/>
          <w:sz w:val="20"/>
          <w:szCs w:val="20"/>
        </w:rPr>
      </w:pPr>
      <w:r w:rsidRPr="00115D93">
        <w:rPr>
          <w:rFonts w:ascii="Arial" w:hAnsi="Arial" w:cs="Arial"/>
          <w:color w:val="0070C0"/>
          <w:sz w:val="20"/>
          <w:szCs w:val="20"/>
        </w:rPr>
        <w:t xml:space="preserve">remontu </w:t>
      </w:r>
      <w:r>
        <w:rPr>
          <w:rFonts w:ascii="Arial" w:hAnsi="Arial" w:cs="Arial"/>
          <w:color w:val="0070C0"/>
          <w:sz w:val="20"/>
          <w:szCs w:val="20"/>
        </w:rPr>
        <w:t>.........................</w:t>
      </w:r>
    </w:p>
    <w:p w:rsidR="00DF3A67" w:rsidRPr="00C61540" w:rsidRDefault="00C61540" w:rsidP="00C6154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F701E9">
        <w:rPr>
          <w:rFonts w:ascii="Arial" w:hAnsi="Arial" w:cs="Arial"/>
          <w:sz w:val="20"/>
          <w:szCs w:val="20"/>
        </w:rPr>
        <w:t>zgodnie z warunkami określonymi w formularzu i kosztorys</w:t>
      </w:r>
      <w:r w:rsidR="00E43399">
        <w:rPr>
          <w:rFonts w:ascii="Arial" w:hAnsi="Arial" w:cs="Arial"/>
          <w:sz w:val="20"/>
          <w:szCs w:val="20"/>
        </w:rPr>
        <w:t>ie</w:t>
      </w:r>
      <w:r w:rsidRPr="00F701E9">
        <w:rPr>
          <w:rFonts w:ascii="Arial" w:hAnsi="Arial" w:cs="Arial"/>
          <w:sz w:val="20"/>
          <w:szCs w:val="20"/>
        </w:rPr>
        <w:t xml:space="preserve"> ofertowy</w:t>
      </w:r>
      <w:r w:rsidR="00E43399">
        <w:rPr>
          <w:rFonts w:ascii="Arial" w:hAnsi="Arial" w:cs="Arial"/>
          <w:sz w:val="20"/>
          <w:szCs w:val="20"/>
        </w:rPr>
        <w:t>m złożonym</w:t>
      </w:r>
      <w:r w:rsidRPr="00F701E9">
        <w:rPr>
          <w:rFonts w:ascii="Arial" w:hAnsi="Arial" w:cs="Arial"/>
          <w:sz w:val="20"/>
          <w:szCs w:val="20"/>
        </w:rPr>
        <w:t xml:space="preserve"> jako dokumenty w przetargu nieograniczonym będącymi podstawą do zawarcia niniejszej umowy (znak postępowania PZD 1</w:t>
      </w:r>
      <w:r>
        <w:rPr>
          <w:rFonts w:ascii="Arial" w:hAnsi="Arial" w:cs="Arial"/>
          <w:sz w:val="20"/>
          <w:szCs w:val="20"/>
        </w:rPr>
        <w:t>1.252.3.</w:t>
      </w:r>
      <w:r w:rsidR="00CC4649">
        <w:rPr>
          <w:rFonts w:ascii="Arial" w:hAnsi="Arial" w:cs="Arial"/>
          <w:sz w:val="20"/>
          <w:szCs w:val="20"/>
        </w:rPr>
        <w:t>11</w:t>
      </w:r>
      <w:r w:rsidRPr="00F701E9">
        <w:rPr>
          <w:rFonts w:ascii="Arial" w:hAnsi="Arial" w:cs="Arial"/>
          <w:sz w:val="20"/>
          <w:szCs w:val="20"/>
        </w:rPr>
        <w:t>.201</w:t>
      </w:r>
      <w:r w:rsidR="00CC4649">
        <w:rPr>
          <w:rFonts w:ascii="Arial" w:hAnsi="Arial" w:cs="Arial"/>
          <w:sz w:val="20"/>
          <w:szCs w:val="20"/>
        </w:rPr>
        <w:t>6</w:t>
      </w:r>
      <w:r w:rsidRPr="00F701E9">
        <w:rPr>
          <w:rFonts w:ascii="Arial" w:hAnsi="Arial" w:cs="Arial"/>
          <w:sz w:val="20"/>
          <w:szCs w:val="20"/>
        </w:rPr>
        <w:t>)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2. Szczegółowy zakres robót wyszczególniony został w SIWZ, tj. w dokumentacji projektowej</w:t>
      </w:r>
      <w:r w:rsidR="00C61540">
        <w:rPr>
          <w:rFonts w:ascii="Arial" w:hAnsi="Arial" w:cs="Arial"/>
          <w:color w:val="auto"/>
          <w:sz w:val="20"/>
          <w:szCs w:val="20"/>
        </w:rPr>
        <w:t xml:space="preserve"> (przedmiarach)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specyfikacji technicznej wykonania i odbioru robót oraz instrukcji dla Wykonawców wraz z załącznikami.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 xml:space="preserve">3. Umowa dotyczy realizacji </w:t>
      </w:r>
      <w:r w:rsidR="00C61540">
        <w:rPr>
          <w:rFonts w:ascii="Arial" w:hAnsi="Arial" w:cs="Arial"/>
          <w:sz w:val="20"/>
          <w:szCs w:val="20"/>
        </w:rPr>
        <w:t xml:space="preserve">przedmiotu zamówienia na wybrane w drodze prowadzonego postępowania </w:t>
      </w:r>
      <w:r w:rsidRPr="00FA2E35">
        <w:rPr>
          <w:rFonts w:ascii="Arial" w:hAnsi="Arial" w:cs="Arial"/>
          <w:sz w:val="20"/>
          <w:szCs w:val="20"/>
        </w:rPr>
        <w:t xml:space="preserve">zadania w całości wraz </w:t>
      </w:r>
      <w:r w:rsidR="00C61540">
        <w:rPr>
          <w:rFonts w:ascii="Arial" w:hAnsi="Arial" w:cs="Arial"/>
          <w:sz w:val="20"/>
          <w:szCs w:val="20"/>
        </w:rPr>
        <w:t>z transportem materiałów kosztami ich wbudowania</w:t>
      </w:r>
      <w:r w:rsidRPr="00FA2E35">
        <w:rPr>
          <w:rFonts w:ascii="Arial" w:hAnsi="Arial" w:cs="Arial"/>
          <w:sz w:val="20"/>
          <w:szCs w:val="20"/>
        </w:rPr>
        <w:t>, kosztami napraw nawierzchni w przypadku ich zniszczenia w trakcie realizacji zadania, niezbędnymi pomiarami technicznymi wymaganymi przepisami branżowymi</w:t>
      </w:r>
      <w:r w:rsidR="00792000">
        <w:rPr>
          <w:rFonts w:ascii="Arial" w:hAnsi="Arial" w:cs="Arial"/>
          <w:sz w:val="20"/>
          <w:szCs w:val="20"/>
        </w:rPr>
        <w:t>, jak również wprowadzeniem tymczasowej organizacji ruchu na czas wykonywania robót.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4. Wykonawca zobowiązuje się do wykonania przedmiotu niniejszej umowy zgodnie z zapisami SIWZ, tj. dokumentacją projektową, specyfikacją techniczną wyk</w:t>
      </w:r>
      <w:r>
        <w:rPr>
          <w:rFonts w:ascii="Arial" w:hAnsi="Arial" w:cs="Arial"/>
          <w:color w:val="auto"/>
          <w:sz w:val="20"/>
          <w:szCs w:val="20"/>
        </w:rPr>
        <w:t>onania i odbioru robót, instruk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cją dla Wykonawców wraz z załącznikami, zasadami wiedzy technicznej i sztuki budowlanej, obowiązującymi przepisami i polskimi normami oraz do oddania przedmiotu niniejszej umowy Zamawiającemu w terminie w niej uzgodnionym.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5. Integralną częścią niniejszej umowy są: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1) SIWZ wraz z dokumentacją projektową oraz specyfikacją techniczną</w:t>
      </w:r>
      <w:r>
        <w:rPr>
          <w:rFonts w:ascii="Arial" w:hAnsi="Arial" w:cs="Arial"/>
          <w:color w:val="auto"/>
          <w:sz w:val="20"/>
          <w:szCs w:val="20"/>
        </w:rPr>
        <w:t xml:space="preserve"> wykonania i odbio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ru robót,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oferta Wykonawcy wraz z oświadczeniami i dokumentami złożonymi wraz z ofertą,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kosztorys ofertowy,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4) </w:t>
      </w:r>
      <w:r w:rsidR="00840D7F">
        <w:rPr>
          <w:rFonts w:ascii="Arial" w:hAnsi="Arial" w:cs="Arial"/>
          <w:color w:val="auto"/>
          <w:sz w:val="20"/>
          <w:szCs w:val="20"/>
        </w:rPr>
        <w:t>zabezpieczenie należytego wykonania umowy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6. Zamawiający ustala następującą hierarchię ważności dokument</w:t>
      </w:r>
      <w:r>
        <w:rPr>
          <w:rFonts w:ascii="Arial" w:hAnsi="Arial" w:cs="Arial"/>
          <w:color w:val="auto"/>
          <w:sz w:val="20"/>
          <w:szCs w:val="20"/>
        </w:rPr>
        <w:t>ów przy rozstrzyganiu jakichkol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wiek rozbieżności przy realizacji umowy: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Umowa,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oferta Wykonawcy wraz z oświadczeniami i dokumentami złożonymi wraz z ofertą,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SIWZ – instrukcja dla Wykonawców wraz z załącznikami,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4) </w:t>
      </w:r>
      <w:r>
        <w:rPr>
          <w:rFonts w:ascii="Arial" w:hAnsi="Arial" w:cs="Arial"/>
          <w:color w:val="auto"/>
          <w:sz w:val="20"/>
          <w:szCs w:val="20"/>
        </w:rPr>
        <w:t>d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okumentacja projektowa, </w:t>
      </w:r>
    </w:p>
    <w:p w:rsidR="00DF3A67" w:rsidRPr="00FA2E35" w:rsidRDefault="00DF3A67" w:rsidP="00DF3A67">
      <w:pPr>
        <w:pStyle w:val="Default"/>
        <w:ind w:left="708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5) specyfikacja techniczna wykonania i odbioru robót,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2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Podwykonawcy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1. Strony ustalają, iż przedstawiony w ofercie zakres robót Wykonawca będzie wykonywał</w:t>
      </w:r>
      <w:r w:rsidR="000E676B">
        <w:rPr>
          <w:rFonts w:ascii="Arial" w:hAnsi="Arial" w:cs="Arial"/>
          <w:color w:val="auto"/>
          <w:sz w:val="20"/>
          <w:szCs w:val="20"/>
        </w:rPr>
        <w:t xml:space="preserve"> samo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dzielnie, za wyjątkiem części robót związanych z wykonaniem ………………………….., gdzie dopuszcza się udział podwykonawców.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Wykonawca ponosi wobec Zamawiającego pełną odpowiedzialność za roboty, które wykonuje przy pomocy Podwykonawców. Niezależnie od powyższego, Wykonawca przyjmuje na siebie obowiązek pełnienia funkcji koordynacyjnych w zakresie podwykonawstwa.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Projekt umowy o podwykonawstwo i projekt jej zmiany, powinien zostać sporządzony w formie pisemnej, a umowa o podwykonawstwo i jej zmiana, powinna zostać zawarta w formie pisemnej, pod rygorem nieważności.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4. Wykonawca ma obowiązek, w trakcie realizacji zamówienia publicznego na robotę budowlaną, przedkładania Zamawiającemu projektu umowy o podwykonawstwo, której przedmiotem są</w:t>
      </w:r>
      <w:r>
        <w:rPr>
          <w:rFonts w:ascii="Arial" w:hAnsi="Arial" w:cs="Arial"/>
          <w:color w:val="auto"/>
          <w:sz w:val="20"/>
          <w:szCs w:val="20"/>
        </w:rPr>
        <w:t xml:space="preserve"> ro</w:t>
      </w:r>
      <w:r w:rsidRPr="00FA2E35">
        <w:rPr>
          <w:rFonts w:ascii="Arial" w:hAnsi="Arial" w:cs="Arial"/>
          <w:color w:val="auto"/>
          <w:sz w:val="20"/>
          <w:szCs w:val="20"/>
        </w:rPr>
        <w:t>boty budowlane, a także projektu jej zmiany wraz z częścią dokumentacji dotyczącą wykonania robót określonych w projekcie umowy o podwykonawst</w:t>
      </w:r>
      <w:r>
        <w:rPr>
          <w:rFonts w:ascii="Arial" w:hAnsi="Arial" w:cs="Arial"/>
          <w:color w:val="auto"/>
          <w:sz w:val="20"/>
          <w:szCs w:val="20"/>
        </w:rPr>
        <w:t>wo. Do projektu umowy o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nawstwo musi zostać załączona zgoda Wykonawcy na zawarcie umowy o podwykonawstwo o treści zgodnej z projektem umowy z podwykonawcą lub dalszym podwykonawcą.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5. Projekt umowy o podwykonawstwo, której przedmiotem są roboty budowlane, a także projekt jej zmiany, o którym mowa w ust. 4 niniejszego paragrafu wraz z częścią dokumentacji dotyczącą wykonania robót określonych w tym projekcie, należy przedłożyć Zamawiającemu na 16 dni przed planowanym terminem rozpoczęcia robót przez podwykonawcę</w:t>
      </w:r>
      <w:r>
        <w:rPr>
          <w:rFonts w:ascii="Arial" w:hAnsi="Arial" w:cs="Arial"/>
          <w:color w:val="auto"/>
          <w:sz w:val="20"/>
          <w:szCs w:val="20"/>
        </w:rPr>
        <w:t xml:space="preserve"> lub dalszego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nawcę.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6. Zamawiający, w terminie 14 dni od przedłożenia projektu umowy o podwykonawstwo, której przedmiotem są roboty budowlane, a także projektu jej zmiany, zgłosi pisemny sprzeciw do tej umowy i jej zmiany, w przypadku, gdy: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a) przewiduje ona termin zapłaty wynagrodzenia dłuższy niż 30 dni od dnia dorę</w:t>
      </w:r>
      <w:r>
        <w:rPr>
          <w:rFonts w:ascii="Arial" w:hAnsi="Arial" w:cs="Arial"/>
          <w:sz w:val="20"/>
          <w:szCs w:val="20"/>
        </w:rPr>
        <w:t>czenia Wy</w:t>
      </w:r>
      <w:r w:rsidRPr="00FA2E35">
        <w:rPr>
          <w:rFonts w:ascii="Arial" w:hAnsi="Arial" w:cs="Arial"/>
          <w:sz w:val="20"/>
          <w:szCs w:val="20"/>
        </w:rPr>
        <w:t>konawcy, podwykonawcy lub dalszemu podwykonawc</w:t>
      </w:r>
      <w:r>
        <w:rPr>
          <w:rFonts w:ascii="Arial" w:hAnsi="Arial" w:cs="Arial"/>
          <w:sz w:val="20"/>
          <w:szCs w:val="20"/>
        </w:rPr>
        <w:t>y faktury lub rachunku, potwier</w:t>
      </w:r>
      <w:r w:rsidRPr="00FA2E35">
        <w:rPr>
          <w:rFonts w:ascii="Arial" w:hAnsi="Arial" w:cs="Arial"/>
          <w:sz w:val="20"/>
          <w:szCs w:val="20"/>
        </w:rPr>
        <w:t>dzających wykonanie zleconej podwykonawcy lub dalszemu podwykonawcy części przedmiotu zamówienia,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termin wykonania umowy o podwykonawstwo jest dłuższy od terminu wynikającego z § 4 ust. 1 niniejszej umowy,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okres odpowiedzialności za wady jest krótszy od okresu</w:t>
      </w:r>
      <w:r>
        <w:rPr>
          <w:rFonts w:ascii="Arial" w:hAnsi="Arial" w:cs="Arial"/>
          <w:color w:val="auto"/>
          <w:sz w:val="20"/>
          <w:szCs w:val="20"/>
        </w:rPr>
        <w:t xml:space="preserve"> odpowiedzialności za wady 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nawcy wobec Zamawiającego,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d) nie zostały w niej zawarte klauzule dot. zabezpieczenia należytego wykonania umowy, co najmniej w zakresie przewidzianym w niniejszej umowie,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e) zawiera zapisy uzależniające dokonanie zapłaty na rzecz podwykonawcy od odbioru robót przez Zamawiającego lub od zapłaty należności Wykonawcy przez Zamawiającego;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f) umowa nie zawiera uregulowań dotyczących zawieran</w:t>
      </w:r>
      <w:r w:rsidR="00D961BF">
        <w:rPr>
          <w:rFonts w:ascii="Arial" w:hAnsi="Arial" w:cs="Arial"/>
          <w:color w:val="auto"/>
          <w:sz w:val="20"/>
          <w:szCs w:val="20"/>
        </w:rPr>
        <w:t>ia umów na roboty budowlane, do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stawy lub usługi z dalszymi Podwykonawcami, w szczególności zapisów warunkujących podpisania tych umów od ich akceptacji i zgody 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7. Niezgłoszenie przez Zamawiającego pisemnych zastrzeżeń do przedłożonego projektu umowy o podwykonawstwo, której przedmiotem są roboty budowlane, a </w:t>
      </w:r>
      <w:r w:rsidR="00D961BF">
        <w:rPr>
          <w:rFonts w:ascii="Arial" w:hAnsi="Arial" w:cs="Arial"/>
          <w:color w:val="auto"/>
          <w:sz w:val="20"/>
          <w:szCs w:val="20"/>
        </w:rPr>
        <w:t>także projektu jej zmiany w ter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minie, o którym mowa w ust. 6 powyżej, będzie jednoznaczne z akceptacją tego projektu, jak również projektu jej zmiany przez Zamawiającego.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8. Wykonawca ma obowiązek przedkładania Zamawiającemu poś</w:t>
      </w:r>
      <w:r>
        <w:rPr>
          <w:rFonts w:ascii="Arial" w:hAnsi="Arial" w:cs="Arial"/>
          <w:color w:val="auto"/>
          <w:sz w:val="20"/>
          <w:szCs w:val="20"/>
        </w:rPr>
        <w:t>wiadczonej przez siebie za zgod</w:t>
      </w:r>
      <w:r w:rsidRPr="00FA2E35">
        <w:rPr>
          <w:rFonts w:ascii="Arial" w:hAnsi="Arial" w:cs="Arial"/>
          <w:color w:val="auto"/>
          <w:sz w:val="20"/>
          <w:szCs w:val="20"/>
        </w:rPr>
        <w:t>ność z oryginałem kopii zawartej umowy o podwykonawstwo, której przedmiotem są rob</w:t>
      </w:r>
      <w:r>
        <w:rPr>
          <w:rFonts w:ascii="Arial" w:hAnsi="Arial" w:cs="Arial"/>
          <w:color w:val="auto"/>
          <w:sz w:val="20"/>
          <w:szCs w:val="20"/>
        </w:rPr>
        <w:t>oty bu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dowlane i jej zmiany wraz z częścią dokumentacji dotyczącą wykonania robót określonych w umowie o podwykonawstwie, w terminie 7 dni od dnia jej zawarcia.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9. Zamawiający, w terminie 14 dni od przedłożenia umowy o </w:t>
      </w:r>
      <w:r>
        <w:rPr>
          <w:rFonts w:ascii="Arial" w:hAnsi="Arial" w:cs="Arial"/>
          <w:color w:val="auto"/>
          <w:sz w:val="20"/>
          <w:szCs w:val="20"/>
        </w:rPr>
        <w:t>podwykonawstwo, której przedmio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tem są roboty budowlane i jej zmiany, zgłosi pisemny sprzeciw do tej umowy i jej zmiany, w przypadkach, o których mowa w ust. 6 powyżej.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10. Niezgłoszenie przez Zamawiającego pisemnego sprzeciwu </w:t>
      </w:r>
      <w:r>
        <w:rPr>
          <w:rFonts w:ascii="Arial" w:hAnsi="Arial" w:cs="Arial"/>
          <w:color w:val="auto"/>
          <w:sz w:val="20"/>
          <w:szCs w:val="20"/>
        </w:rPr>
        <w:t>do przedłożonej umowy o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nawstwo, której przedmiotem są roboty budowlane i jej zmiany w terminie, o którym mowa w ust. 9 powyżej, będzie jednoznaczne z akceptacją tej umowy i jej zmiany przez Zamawiającego.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11. Wykonawca ma obowiązek przedkładania Zamawiającemu po</w:t>
      </w:r>
      <w:r>
        <w:rPr>
          <w:rFonts w:ascii="Arial" w:hAnsi="Arial" w:cs="Arial"/>
          <w:color w:val="auto"/>
          <w:sz w:val="20"/>
          <w:szCs w:val="20"/>
        </w:rPr>
        <w:t>świadczonej za zgodność z orygi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nałem przez Wykonawcę kopii zawartych umów o podwykonawstwo, których przedmiotem są dostawy lub usługi oraz ich zmian, w terminie 7 dni od dnia ich zawarcia, jeżeli ich wartość jest większa niż 50.000,00 zł.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12. W przypadku, o którym mowa w ust. 11 powyżej, jeżeli termin zapłaty wynagrodzenia będzie dłuższy niż 30 dni od dnia doręczenia Wykonawcy, podwy</w:t>
      </w:r>
      <w:r>
        <w:rPr>
          <w:rFonts w:ascii="Arial" w:hAnsi="Arial" w:cs="Arial"/>
          <w:color w:val="auto"/>
          <w:sz w:val="20"/>
          <w:szCs w:val="20"/>
        </w:rPr>
        <w:t>konawcy lub dalszemu podwykonaw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cy faktury lub rachunku, potwierdzających wykonanie zleconej podwykonawcy lub dalszemu podwykonawcy dostawy lub usługi, Zamawiający w terminie 7 dni od przedłożenia umowy o podwykonawstwo i jej zmiany, której przedmiotem są dostawy lub usługi, poinformuje o tym Wykonawcę wzywając go do doprowadzenia do zmiany tej umowy pod rygorem wystąpienia o zapłatę kary umownej.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13. Zamawiający dokona bezpośredniej zapłaty wymagalnego wy</w:t>
      </w:r>
      <w:r w:rsidR="000E676B">
        <w:rPr>
          <w:rFonts w:ascii="Arial" w:hAnsi="Arial" w:cs="Arial"/>
          <w:color w:val="auto"/>
          <w:sz w:val="20"/>
          <w:szCs w:val="20"/>
        </w:rPr>
        <w:t>nagrodzenia przysługującego pod</w:t>
      </w:r>
      <w:r w:rsidRPr="00FA2E35">
        <w:rPr>
          <w:rFonts w:ascii="Arial" w:hAnsi="Arial" w:cs="Arial"/>
          <w:color w:val="auto"/>
          <w:sz w:val="20"/>
          <w:szCs w:val="20"/>
        </w:rPr>
        <w:t>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</w:t>
      </w:r>
      <w:r>
        <w:rPr>
          <w:rFonts w:ascii="Arial" w:hAnsi="Arial" w:cs="Arial"/>
          <w:color w:val="auto"/>
          <w:sz w:val="20"/>
          <w:szCs w:val="20"/>
        </w:rPr>
        <w:t>iednio przez Wykonawcę,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nawcę lub dalszego podwykonawcę zamówienia na roboty budowlane.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14. Zapłata wynagrodzenia, o którym mowa w ust. 13 powyżej, nastąpi w terminie do 30 dni od dnia doręczenia Zamawiającemu faktury lub rachunku, potwierd</w:t>
      </w:r>
      <w:r w:rsidR="000E676B">
        <w:rPr>
          <w:rFonts w:ascii="Arial" w:hAnsi="Arial" w:cs="Arial"/>
          <w:color w:val="auto"/>
          <w:sz w:val="20"/>
          <w:szCs w:val="20"/>
        </w:rPr>
        <w:t>zających wykonanie zleconej pod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wykonawcy lub dalszemu podwykonawcy dostawy, usługi lub roboty budowlanej.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15. Wynagrodzenie, o którym mowa w ust. 13 powyżej, dotyczy wyłączenie należności powstałych po zaakceptowaniu przez Zamawiającego umowy o podwykonawstwo, której przedmiotem są roboty budowlane, lub po przedłożeniu Zamawiającemu pośw</w:t>
      </w:r>
      <w:r>
        <w:rPr>
          <w:rFonts w:ascii="Arial" w:hAnsi="Arial" w:cs="Arial"/>
          <w:color w:val="auto"/>
          <w:sz w:val="20"/>
          <w:szCs w:val="20"/>
        </w:rPr>
        <w:t>iadczonej za zgodność z orygina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łem kopii umowy o podwykonawstwo, której przedmiotem są dostawy lub usługi.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16. Bezpośrednia zapłata obejmuje wyłącznie należne wynagrodzenie bez odsetek, należnych podwykonawcy lub dalszemu podwykonawcy.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17. Zamawiający pisemnie poinformuje Wykonawcę o zamiarze dokonania bezpośredniej zapłaty wynagrodzenia, o której mowa w ust. 13 powyżej. W terminie 7 dni od dnia doręczenia Wykonawcy tej informacji, Wykonawca może zgłosić Zamawiają</w:t>
      </w:r>
      <w:r>
        <w:rPr>
          <w:rFonts w:ascii="Arial" w:hAnsi="Arial" w:cs="Arial"/>
          <w:color w:val="auto"/>
          <w:sz w:val="20"/>
          <w:szCs w:val="20"/>
        </w:rPr>
        <w:t>cemu pisemne uwagi dotyczące za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sadności bezpośredniej zapłaty wynagrodzenia podwykonawcy lub dalszemu podwykonawcy.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18. W przypadku zgłoszenia uwag, o których mowa w ust. 17 powyżej, Zamawiający może: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a) nie dokonać bezpośredniej zapłaty wynagrodzenia po</w:t>
      </w:r>
      <w:r>
        <w:rPr>
          <w:rFonts w:ascii="Arial" w:hAnsi="Arial" w:cs="Arial"/>
          <w:color w:val="auto"/>
          <w:sz w:val="20"/>
          <w:szCs w:val="20"/>
        </w:rPr>
        <w:t>dwykonawcy lub dalszemu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nawcy, jeżeli Wykonawca wykaże niezasadność takiej zapłaty albo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dokonać bezpośredniej zapłaty wynagrodzenia podwy</w:t>
      </w:r>
      <w:r>
        <w:rPr>
          <w:rFonts w:ascii="Arial" w:hAnsi="Arial" w:cs="Arial"/>
          <w:color w:val="auto"/>
          <w:sz w:val="20"/>
          <w:szCs w:val="20"/>
        </w:rPr>
        <w:t>konawcy lub dalszemu podwykonaw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cy, jeżeli podwykonawca lub dalszy podwykonawca wykaże zasadność takiej zapłaty.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19. W przypadku dokonania bezpośredniej zapłaty podwykonawcy lub dalszemu podwykonawcy, o której mowa w ust. 13 powyżej, Zamawiający potrąci kwotę wypłaconego wynagrodzenia z wynagrodzenia należnego 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20. Konieczność wielokrotnego dokonywania bezpośredniej zapłaty podwykonawcy lub dalszemu podwykonawcy, o której mowa w ust. 13, lub konieczność dokonania bezpośrednich zapłat na sumę większą niż 5% wartości przedmiotu umowy, może stanowić podstawę do odstąpienia od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21. Zlecenie części robót budowlano-montażowych dostaw i usług ujętych umową odpowiednim, wyspecjalizowanym jednostkom (podwykonawcom) wyszczególnionym w ofercie i dalszym podwykonawcom, może mieć miejsce, gdy: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1) nie spowoduje to wydłużenia czasu ani wzrostu koszt</w:t>
      </w:r>
      <w:r>
        <w:rPr>
          <w:rFonts w:ascii="Arial" w:hAnsi="Arial" w:cs="Arial"/>
          <w:color w:val="auto"/>
          <w:sz w:val="20"/>
          <w:szCs w:val="20"/>
        </w:rPr>
        <w:t>ów określonych w niniejszej umo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wie,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nie ulegnie zmianom zakres robót lub usług określony w § 1 ust. 1 niniejszej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22. Wykonawca odpowiada za dobór podwykonawców lub d</w:t>
      </w:r>
      <w:r>
        <w:rPr>
          <w:rFonts w:ascii="Arial" w:hAnsi="Arial" w:cs="Arial"/>
          <w:color w:val="auto"/>
          <w:sz w:val="20"/>
          <w:szCs w:val="20"/>
        </w:rPr>
        <w:t>alszych podwykonawców pod wzglę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dem wymaganych kwalifikacji, a także za jakość i terminowość prac przez nich wykonanych, jak za działania własne. Wykonawca ponosi wobec Zamawiającego pełną odpowiedzialność za roboty, które wykonuje przy pomocy podwykonawców lub dalszych podwykonawców.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23. Suma ustalonych wynagrodzeń wynikająca z umów z podw</w:t>
      </w:r>
      <w:r>
        <w:rPr>
          <w:rFonts w:ascii="Arial" w:hAnsi="Arial" w:cs="Arial"/>
          <w:color w:val="auto"/>
          <w:sz w:val="20"/>
          <w:szCs w:val="20"/>
        </w:rPr>
        <w:t>ykonawcami lub dalszymi podwyko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nawcami, za zakres wykonywany w podwykonawstwie nie może przekroczyć wynagrodzenia za ten zakres w niniejszej umowie.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24. Wykonawca odpowiada za bezpieczeństwo podwykonawców lub dalszych podwykonawców biorących udział w realizacji robót budowlanych stanowiących przedmiot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25. Wykonawca, Zamawiający i podwykonawca ponoszą solidarną odpowiedzialność za zapłatę wynagrodzenia za roboty budowlane wykonane przez podwykonawcę lub dalszego podwykonawcę.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26. Strony ustalają, że w przypadku zapłaty przez Zamawiającego wynagrodzenia podwykonawcom lub dalszym podwykonawcom stosownie do art. 6471 § 5 Kodeksu Cywilnego, mimo uprzedniej zapłaty za te roboty Wykonawcy, Zamawiający ma prawo ż</w:t>
      </w:r>
      <w:r>
        <w:rPr>
          <w:rFonts w:ascii="Arial" w:hAnsi="Arial" w:cs="Arial"/>
          <w:color w:val="auto"/>
          <w:sz w:val="20"/>
          <w:szCs w:val="20"/>
        </w:rPr>
        <w:t>ądać zwrotu zapłaconego wynagro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dzenia wraz z ewentualnymi odsetkami i kosztami w całości od Wykonawcy.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27. Umowy o podwykonawstwo, których przedmiotem są roboty</w:t>
      </w:r>
      <w:r w:rsidR="000E676B">
        <w:rPr>
          <w:rFonts w:ascii="Arial" w:hAnsi="Arial" w:cs="Arial"/>
          <w:color w:val="auto"/>
          <w:sz w:val="20"/>
          <w:szCs w:val="20"/>
        </w:rPr>
        <w:t xml:space="preserve"> budowlane, a także umowy o pod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wykonawstwo z dalszymi podwykonawcami muszą być zawierane na zasadach, o których mowa niniejszym paragrafie. </w:t>
      </w:r>
    </w:p>
    <w:p w:rsidR="00311033" w:rsidRDefault="00DF3A67" w:rsidP="003110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 xml:space="preserve">28. W przypadku wykonywania robót budowlanych przez podwykonawców warunkiem zapłaty wynagrodzenia Wykonawcy, o którym mowa w § 6 ust. 1 niniejszej umowy, będzie spełnienie warunków określonych w § 7 ust. 10 niniejszej umowy, przy czym warunki te dotyczą również bezpośredniej zapłaty wymagalnego wynagrodzenia przysługującego podwykonawcy lub </w:t>
      </w:r>
      <w:r w:rsidR="000E676B">
        <w:rPr>
          <w:rFonts w:ascii="Arial" w:hAnsi="Arial" w:cs="Arial"/>
          <w:sz w:val="20"/>
          <w:szCs w:val="20"/>
        </w:rPr>
        <w:t>dalsze</w:t>
      </w:r>
      <w:r w:rsidRPr="00FA2E35">
        <w:rPr>
          <w:rFonts w:ascii="Arial" w:hAnsi="Arial" w:cs="Arial"/>
          <w:sz w:val="20"/>
          <w:szCs w:val="20"/>
        </w:rPr>
        <w:t>mu podwykonawcy, o którym mowa w ust. 13 powyżej</w:t>
      </w:r>
    </w:p>
    <w:p w:rsidR="00311033" w:rsidRDefault="00311033" w:rsidP="003110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3A67" w:rsidRPr="00FA2E35" w:rsidRDefault="00DF3A67" w:rsidP="003110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lastRenderedPageBreak/>
        <w:t>§ 3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Konsorcjum</w:t>
      </w:r>
    </w:p>
    <w:p w:rsidR="00DF3A67" w:rsidRPr="00343A4F" w:rsidRDefault="00DF3A67" w:rsidP="00DF3A67">
      <w:pPr>
        <w:pStyle w:val="Default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343A4F">
        <w:rPr>
          <w:rFonts w:ascii="Arial" w:hAnsi="Arial" w:cs="Arial"/>
          <w:i/>
          <w:color w:val="auto"/>
          <w:sz w:val="20"/>
          <w:szCs w:val="20"/>
        </w:rPr>
        <w:t>( paragraf mający zastosowanie w przypadku zawarcia umowy z Konsorcjum;</w:t>
      </w:r>
    </w:p>
    <w:p w:rsidR="00DF3A67" w:rsidRPr="00343A4F" w:rsidRDefault="00CC4649" w:rsidP="00DF3A67">
      <w:pPr>
        <w:pStyle w:val="Default"/>
        <w:jc w:val="center"/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>w innym przypadku zostanie skreślony</w:t>
      </w:r>
      <w:r w:rsidR="00DF3A67" w:rsidRPr="00343A4F">
        <w:rPr>
          <w:rFonts w:ascii="Arial" w:hAnsi="Arial" w:cs="Arial"/>
          <w:i/>
          <w:color w:val="auto"/>
          <w:sz w:val="20"/>
          <w:szCs w:val="20"/>
        </w:rPr>
        <w:t>)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1. Partnerzy konsorcjum odpowiadają solidarnie, niepodzielnie i wspó</w:t>
      </w:r>
      <w:r>
        <w:rPr>
          <w:rFonts w:ascii="Arial" w:hAnsi="Arial" w:cs="Arial"/>
          <w:color w:val="auto"/>
          <w:sz w:val="20"/>
          <w:szCs w:val="20"/>
        </w:rPr>
        <w:t>lnie za wykonanie przedmio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tu umowy i wniesienie zabezpieczenia należytego wykonania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Uczestnicy konsorcjum ponoszą solidarną odpowiedzialność za niewykonanie lub nienależyte wykonanie przedmiotu niniejszej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Partnerem odpowiedzialnym, stosowanie do umowy konsorcjum z dnia </w:t>
      </w:r>
      <w:r w:rsidR="00CC4649">
        <w:rPr>
          <w:rFonts w:ascii="Arial" w:hAnsi="Arial" w:cs="Arial"/>
          <w:color w:val="auto"/>
          <w:sz w:val="20"/>
          <w:szCs w:val="20"/>
        </w:rPr>
        <w:t>……………………….</w:t>
      </w:r>
      <w:r>
        <w:rPr>
          <w:rFonts w:ascii="Arial" w:hAnsi="Arial" w:cs="Arial"/>
          <w:color w:val="auto"/>
          <w:sz w:val="20"/>
          <w:szCs w:val="20"/>
        </w:rPr>
        <w:t>. i peł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nomocnikiem upoważnionym do reprezentowania partnerów konsorcjum wobec Zamawiającego – działającym w imieniu i na rzecz dowolnego bądź wszystkich partnerów konsorcjum oraz do prowadzenia całokształtu spraw związanych z realizacją niniejszej umowy jest ………………………………………………………………………………………………………….. </w:t>
      </w:r>
    </w:p>
    <w:p w:rsidR="00DF3A67" w:rsidRDefault="00DF3A67" w:rsidP="00DF3A67">
      <w:pPr>
        <w:spacing w:after="0" w:line="240" w:lineRule="auto"/>
        <w:jc w:val="both"/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4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Terminy realizacji przedmiotu umowy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Strony ustalają następujące terminy realizacji robót: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termin rozpoczęcia robót – </w:t>
      </w:r>
      <w:r w:rsidR="006A3F5D">
        <w:rPr>
          <w:rFonts w:ascii="Arial" w:hAnsi="Arial" w:cs="Arial"/>
          <w:color w:val="auto"/>
          <w:sz w:val="20"/>
          <w:szCs w:val="20"/>
        </w:rPr>
        <w:t xml:space="preserve">po podpisaniu umowy i </w:t>
      </w:r>
      <w:r>
        <w:rPr>
          <w:rFonts w:ascii="Arial" w:hAnsi="Arial" w:cs="Arial"/>
          <w:color w:val="auto"/>
          <w:sz w:val="20"/>
          <w:szCs w:val="20"/>
        </w:rPr>
        <w:t xml:space="preserve">maksymalnie </w:t>
      </w:r>
      <w:r w:rsidR="00B42DB4">
        <w:rPr>
          <w:rFonts w:ascii="Arial" w:hAnsi="Arial" w:cs="Arial"/>
          <w:color w:val="auto"/>
          <w:sz w:val="20"/>
          <w:szCs w:val="20"/>
        </w:rPr>
        <w:t>7</w:t>
      </w:r>
      <w:r>
        <w:rPr>
          <w:rFonts w:ascii="Arial" w:hAnsi="Arial" w:cs="Arial"/>
          <w:color w:val="auto"/>
          <w:sz w:val="20"/>
          <w:szCs w:val="20"/>
        </w:rPr>
        <w:t xml:space="preserve"> dni od dnia </w:t>
      </w:r>
      <w:r w:rsidR="00B10325">
        <w:rPr>
          <w:rFonts w:ascii="Arial" w:hAnsi="Arial" w:cs="Arial"/>
          <w:color w:val="auto"/>
          <w:sz w:val="20"/>
          <w:szCs w:val="20"/>
        </w:rPr>
        <w:t>otrzymania</w:t>
      </w:r>
      <w:r w:rsidR="00B42DB4">
        <w:rPr>
          <w:rFonts w:ascii="Arial" w:hAnsi="Arial" w:cs="Arial"/>
          <w:color w:val="auto"/>
          <w:sz w:val="20"/>
          <w:szCs w:val="20"/>
        </w:rPr>
        <w:t xml:space="preserve"> zlecenia </w:t>
      </w:r>
      <w:r w:rsidR="00B10325">
        <w:rPr>
          <w:rFonts w:ascii="Arial" w:hAnsi="Arial" w:cs="Arial"/>
          <w:color w:val="auto"/>
          <w:sz w:val="20"/>
          <w:szCs w:val="20"/>
        </w:rPr>
        <w:t>od</w:t>
      </w:r>
      <w:r w:rsidR="00B42DB4">
        <w:rPr>
          <w:rFonts w:ascii="Arial" w:hAnsi="Arial" w:cs="Arial"/>
          <w:color w:val="auto"/>
          <w:sz w:val="20"/>
          <w:szCs w:val="20"/>
        </w:rPr>
        <w:t xml:space="preserve"> 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</w:t>
      </w:r>
      <w:r w:rsidRPr="00792000">
        <w:rPr>
          <w:rFonts w:ascii="Arial" w:hAnsi="Arial" w:cs="Arial"/>
          <w:color w:val="auto"/>
          <w:sz w:val="20"/>
          <w:szCs w:val="20"/>
        </w:rPr>
        <w:t xml:space="preserve">) termin zakończenia robót do dnia – </w:t>
      </w:r>
      <w:r w:rsidR="00656C3E" w:rsidRPr="00792000">
        <w:rPr>
          <w:rFonts w:ascii="Arial" w:hAnsi="Arial" w:cs="Arial"/>
          <w:color w:val="auto"/>
          <w:sz w:val="20"/>
          <w:szCs w:val="20"/>
        </w:rPr>
        <w:t>31</w:t>
      </w:r>
      <w:r w:rsidR="003314C0" w:rsidRPr="00792000">
        <w:rPr>
          <w:rFonts w:ascii="Arial" w:hAnsi="Arial" w:cs="Arial"/>
          <w:color w:val="auto"/>
          <w:sz w:val="20"/>
          <w:szCs w:val="20"/>
        </w:rPr>
        <w:t>.</w:t>
      </w:r>
      <w:r w:rsidR="00792000" w:rsidRPr="00792000">
        <w:rPr>
          <w:rFonts w:ascii="Arial" w:hAnsi="Arial" w:cs="Arial"/>
          <w:color w:val="auto"/>
          <w:sz w:val="20"/>
          <w:szCs w:val="20"/>
        </w:rPr>
        <w:t>01.2020</w:t>
      </w:r>
      <w:r w:rsidRPr="00792000">
        <w:rPr>
          <w:rFonts w:ascii="Arial" w:hAnsi="Arial" w:cs="Arial"/>
          <w:color w:val="auto"/>
          <w:sz w:val="20"/>
          <w:szCs w:val="20"/>
        </w:rPr>
        <w:t>r.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2. Za termin zakończenia robót budowlano-montażowych przy</w:t>
      </w:r>
      <w:r>
        <w:rPr>
          <w:rFonts w:ascii="Arial" w:hAnsi="Arial" w:cs="Arial"/>
          <w:color w:val="auto"/>
          <w:sz w:val="20"/>
          <w:szCs w:val="20"/>
        </w:rPr>
        <w:t>jmuje się pisemne zgłoszenie Wy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konawcy gotowości do odbioru potwierdzone przez </w:t>
      </w:r>
      <w:r>
        <w:rPr>
          <w:rFonts w:ascii="Arial" w:hAnsi="Arial" w:cs="Arial"/>
          <w:color w:val="auto"/>
          <w:sz w:val="20"/>
          <w:szCs w:val="20"/>
        </w:rPr>
        <w:t>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Strony zgodnie postanawiają, że zmiana umownego terminu wykonania robót objętych niniejszą umową będzie możliwa w przypadku: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wstrzymania robót lub przerwy w realizacji robót powstałej z przyczyn zależnych od Zamawiającego;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zlecenia robót dodatkowych, jeżeli terminy ich zlecenia, rodzaj lub zakres uniemożliwiają dotrzymanie pierwotnego terminu umownego;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zlecenia Wykonawcy zamówienia uzupełniającego lub dodatkowego;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4) zlecenia przez Zamawiającego innego zamówienia;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5) gdy obowiązujące przepisy (ST, Polskie Normy) nie dopuszczają do realizacji lub nakazują wstrzymanie robót;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6) zastosowania innej technologii wykonania robót spow</w:t>
      </w:r>
      <w:r>
        <w:rPr>
          <w:rFonts w:ascii="Arial" w:hAnsi="Arial" w:cs="Arial"/>
          <w:color w:val="auto"/>
          <w:sz w:val="20"/>
          <w:szCs w:val="20"/>
        </w:rPr>
        <w:t>odowanej w szczególności: niedo</w:t>
      </w:r>
      <w:r w:rsidRPr="00FA2E35">
        <w:rPr>
          <w:rFonts w:ascii="Arial" w:hAnsi="Arial" w:cs="Arial"/>
          <w:color w:val="auto"/>
          <w:sz w:val="20"/>
          <w:szCs w:val="20"/>
        </w:rPr>
        <w:t>stępnością na rynku materiałów lub urządzeń wskazan</w:t>
      </w:r>
      <w:r w:rsidR="000E676B">
        <w:rPr>
          <w:rFonts w:ascii="Arial" w:hAnsi="Arial" w:cs="Arial"/>
          <w:color w:val="auto"/>
          <w:sz w:val="20"/>
          <w:szCs w:val="20"/>
        </w:rPr>
        <w:t>ych w dokumentacji na skutek za</w:t>
      </w:r>
      <w:r w:rsidRPr="00FA2E35">
        <w:rPr>
          <w:rFonts w:ascii="Arial" w:hAnsi="Arial" w:cs="Arial"/>
          <w:color w:val="auto"/>
          <w:sz w:val="20"/>
          <w:szCs w:val="20"/>
        </w:rPr>
        <w:t>przestania produkcji lub wycofania z rynku tych materiałów lub urządzeń, pojawieniem się na rynku materiałów lub urządzeń nowszej generacji, pojawieniem się nowszej technologii wykonania zaprojektowanych robót pozwalającej na zaosz</w:t>
      </w:r>
      <w:r>
        <w:rPr>
          <w:rFonts w:ascii="Arial" w:hAnsi="Arial" w:cs="Arial"/>
          <w:color w:val="auto"/>
          <w:sz w:val="20"/>
          <w:szCs w:val="20"/>
        </w:rPr>
        <w:t>czędzenie czasu realizacji inwe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stycji, jak również kosztów eksploatacji wykonanego przedmiotu umowy;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7) wystąpienia odmiennych od przyjętych w dokumentacji</w:t>
      </w:r>
      <w:r>
        <w:rPr>
          <w:rFonts w:ascii="Arial" w:hAnsi="Arial" w:cs="Arial"/>
          <w:color w:val="auto"/>
          <w:sz w:val="20"/>
          <w:szCs w:val="20"/>
        </w:rPr>
        <w:t xml:space="preserve"> warunków geologicznych (katego</w:t>
      </w:r>
      <w:r w:rsidRPr="00FA2E35">
        <w:rPr>
          <w:rFonts w:ascii="Arial" w:hAnsi="Arial" w:cs="Arial"/>
          <w:color w:val="auto"/>
          <w:sz w:val="20"/>
          <w:szCs w:val="20"/>
        </w:rPr>
        <w:t>ria gruntu, kurzawka, głazy narzutowe itp.), niewypałów i niewybuchów oraz warunków archeologicznych związanych z koniecznością prowadzen</w:t>
      </w:r>
      <w:r>
        <w:rPr>
          <w:rFonts w:ascii="Arial" w:hAnsi="Arial" w:cs="Arial"/>
          <w:color w:val="auto"/>
          <w:sz w:val="20"/>
          <w:szCs w:val="20"/>
        </w:rPr>
        <w:t>ia badań archeologicznych, skut</w:t>
      </w:r>
      <w:r w:rsidRPr="00FA2E35">
        <w:rPr>
          <w:rFonts w:ascii="Arial" w:hAnsi="Arial" w:cs="Arial"/>
          <w:color w:val="auto"/>
          <w:sz w:val="20"/>
          <w:szCs w:val="20"/>
        </w:rPr>
        <w:t>kujących niemożliwością zrealizowania przedmiotu um</w:t>
      </w:r>
      <w:r>
        <w:rPr>
          <w:rFonts w:ascii="Arial" w:hAnsi="Arial" w:cs="Arial"/>
          <w:color w:val="auto"/>
          <w:sz w:val="20"/>
          <w:szCs w:val="20"/>
        </w:rPr>
        <w:t>owy przy dotychczasowych założe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niach technologicznych;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8) odmiennych od przyjętych w dokumentacji warunków</w:t>
      </w:r>
      <w:r>
        <w:rPr>
          <w:rFonts w:ascii="Arial" w:hAnsi="Arial" w:cs="Arial"/>
          <w:sz w:val="20"/>
          <w:szCs w:val="20"/>
        </w:rPr>
        <w:t xml:space="preserve"> terenowych związanych z istnie</w:t>
      </w:r>
      <w:r w:rsidRPr="00FA2E35">
        <w:rPr>
          <w:rFonts w:ascii="Arial" w:hAnsi="Arial" w:cs="Arial"/>
          <w:sz w:val="20"/>
          <w:szCs w:val="20"/>
        </w:rPr>
        <w:t>niem niezinwentaryzowanych podziemnych sieci, insta</w:t>
      </w:r>
      <w:r>
        <w:rPr>
          <w:rFonts w:ascii="Arial" w:hAnsi="Arial" w:cs="Arial"/>
          <w:sz w:val="20"/>
          <w:szCs w:val="20"/>
        </w:rPr>
        <w:t>lacji, urządzeń lub obiektów bu</w:t>
      </w:r>
      <w:r w:rsidRPr="00FA2E35">
        <w:rPr>
          <w:rFonts w:ascii="Arial" w:hAnsi="Arial" w:cs="Arial"/>
          <w:sz w:val="20"/>
          <w:szCs w:val="20"/>
        </w:rPr>
        <w:t>dowlanych (bunkry, fundamenty, ściany szczelne itp.) sku</w:t>
      </w:r>
      <w:r>
        <w:rPr>
          <w:rFonts w:ascii="Arial" w:hAnsi="Arial" w:cs="Arial"/>
          <w:sz w:val="20"/>
          <w:szCs w:val="20"/>
        </w:rPr>
        <w:t>tkujących niemożliwością zreali</w:t>
      </w:r>
      <w:r w:rsidRPr="00FA2E35">
        <w:rPr>
          <w:rFonts w:ascii="Arial" w:hAnsi="Arial" w:cs="Arial"/>
          <w:sz w:val="20"/>
          <w:szCs w:val="20"/>
        </w:rPr>
        <w:t>zowania przedmiotu umowy przy dotychczasowych zało</w:t>
      </w:r>
      <w:r>
        <w:rPr>
          <w:rFonts w:ascii="Arial" w:hAnsi="Arial" w:cs="Arial"/>
          <w:sz w:val="20"/>
          <w:szCs w:val="20"/>
        </w:rPr>
        <w:t>żeniach technologicznych lub ma</w:t>
      </w:r>
      <w:r w:rsidRPr="00FA2E35">
        <w:rPr>
          <w:rFonts w:ascii="Arial" w:hAnsi="Arial" w:cs="Arial"/>
          <w:sz w:val="20"/>
          <w:szCs w:val="20"/>
        </w:rPr>
        <w:t>teriałowych;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9) wyjątkowo niesprzyjających warunków atmosferycznych uniemożliwiających prowadzenie robót zgodnie ze specyfikacją techniczną wykonania i odbioru robót, Polskimi Normami i sztuką budowlaną;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10) działań organów administracji lub gestorów sieci skutkujących przekroc</w:t>
      </w:r>
      <w:r>
        <w:rPr>
          <w:rFonts w:ascii="Arial" w:hAnsi="Arial" w:cs="Arial"/>
          <w:color w:val="auto"/>
          <w:sz w:val="20"/>
          <w:szCs w:val="20"/>
        </w:rPr>
        <w:t>zeniem określo</w:t>
      </w:r>
      <w:r w:rsidRPr="00FA2E35">
        <w:rPr>
          <w:rFonts w:ascii="Arial" w:hAnsi="Arial" w:cs="Arial"/>
          <w:color w:val="auto"/>
          <w:sz w:val="20"/>
          <w:szCs w:val="20"/>
        </w:rPr>
        <w:t>nych przez prawo terminów wydawania decyzji, zezw</w:t>
      </w:r>
      <w:r>
        <w:rPr>
          <w:rFonts w:ascii="Arial" w:hAnsi="Arial" w:cs="Arial"/>
          <w:color w:val="auto"/>
          <w:sz w:val="20"/>
          <w:szCs w:val="20"/>
        </w:rPr>
        <w:t>oleń, uzgodnień lub odmową wyda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nia przez w/w podmioty wymaganych decyzji, zezwoleń, uzgodnień itp.;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11) prz</w:t>
      </w:r>
      <w:r w:rsidR="00792000">
        <w:rPr>
          <w:rFonts w:ascii="Arial" w:hAnsi="Arial" w:cs="Arial"/>
          <w:color w:val="auto"/>
          <w:sz w:val="20"/>
          <w:szCs w:val="20"/>
        </w:rPr>
        <w:t>edłużających się robót obcych (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roboty wykonywane na terenie budowy przez podmioty nie związane z robotami drogowymi);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12) zmiany przepisów prawa;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13) siły wyższej.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5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Obowiązki stron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1. Do obowiązków Zamawiającego należy: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1) wprowadzenie i protokolarne przekazanie Wykonawcy terenu budowy; </w:t>
      </w:r>
    </w:p>
    <w:p w:rsidR="00DF3A67" w:rsidRPr="00937977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lastRenderedPageBreak/>
        <w:t xml:space="preserve">2) </w:t>
      </w:r>
      <w:r w:rsidR="00937977" w:rsidRPr="00937977">
        <w:rPr>
          <w:rFonts w:ascii="Arial" w:hAnsi="Arial" w:cs="Arial"/>
          <w:sz w:val="20"/>
          <w:szCs w:val="20"/>
        </w:rPr>
        <w:t>przeka</w:t>
      </w:r>
      <w:r w:rsidR="00722B2A">
        <w:rPr>
          <w:rFonts w:ascii="Arial" w:hAnsi="Arial" w:cs="Arial"/>
          <w:sz w:val="20"/>
          <w:szCs w:val="20"/>
        </w:rPr>
        <w:t>z</w:t>
      </w:r>
      <w:r w:rsidR="00DB3B7C">
        <w:rPr>
          <w:rFonts w:ascii="Arial" w:hAnsi="Arial" w:cs="Arial"/>
          <w:sz w:val="20"/>
          <w:szCs w:val="20"/>
        </w:rPr>
        <w:t>anie</w:t>
      </w:r>
      <w:r w:rsidR="00937977" w:rsidRPr="00937977">
        <w:rPr>
          <w:rFonts w:ascii="Arial" w:hAnsi="Arial" w:cs="Arial"/>
          <w:sz w:val="20"/>
          <w:szCs w:val="20"/>
        </w:rPr>
        <w:t xml:space="preserve"> Wykonawcy poszczegól</w:t>
      </w:r>
      <w:r w:rsidR="00DB3B7C">
        <w:rPr>
          <w:rFonts w:ascii="Arial" w:hAnsi="Arial" w:cs="Arial"/>
          <w:sz w:val="20"/>
          <w:szCs w:val="20"/>
        </w:rPr>
        <w:t>nych odcinków</w:t>
      </w:r>
      <w:r w:rsidR="00937977" w:rsidRPr="00937977">
        <w:rPr>
          <w:rFonts w:ascii="Arial" w:hAnsi="Arial" w:cs="Arial"/>
          <w:sz w:val="20"/>
          <w:szCs w:val="20"/>
        </w:rPr>
        <w:t xml:space="preserve"> dróg wraz z obmiarem powierzchni miejsc do wyremontowania</w:t>
      </w:r>
      <w:r w:rsidRPr="00937977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3) zapewnienie na swój koszt nadzoru inwestorskiego (jeśli jest wymagane) i autorskiego; .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4) odbiór przedmiotu umowy, zgodnie z postanowieniami zawartymi w § 8 niniejszej umowy; </w:t>
      </w:r>
    </w:p>
    <w:p w:rsidR="00DF3A67" w:rsidRPr="00231539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31539">
        <w:rPr>
          <w:rFonts w:ascii="Arial" w:hAnsi="Arial" w:cs="Arial"/>
          <w:color w:val="auto"/>
          <w:sz w:val="20"/>
          <w:szCs w:val="20"/>
        </w:rPr>
        <w:t xml:space="preserve">5) terminowa zapłata wynagrodzenia określonego w § 6 niniejszej umowy.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1539">
        <w:rPr>
          <w:rFonts w:ascii="Arial" w:hAnsi="Arial" w:cs="Arial"/>
          <w:sz w:val="20"/>
          <w:szCs w:val="20"/>
        </w:rPr>
        <w:t>2. Do obowiązków Wykonawcy należy: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FA2E35">
        <w:rPr>
          <w:rFonts w:ascii="Arial" w:hAnsi="Arial" w:cs="Arial"/>
          <w:sz w:val="20"/>
          <w:szCs w:val="20"/>
        </w:rPr>
        <w:t>) realizacja przedmiotu umowy zgodnie z niniejszą umową, dokumentacją projektową oraz</w:t>
      </w:r>
      <w:r>
        <w:rPr>
          <w:rFonts w:ascii="Arial" w:hAnsi="Arial" w:cs="Arial"/>
          <w:sz w:val="20"/>
          <w:szCs w:val="20"/>
        </w:rPr>
        <w:t xml:space="preserve"> Specyfikacją techniczną wykonania i odbioru robót.</w:t>
      </w:r>
    </w:p>
    <w:p w:rsidR="00DF3A67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</w:t>
      </w:r>
      <w:r>
        <w:rPr>
          <w:rFonts w:ascii="Arial" w:hAnsi="Arial" w:cs="Arial"/>
          <w:color w:val="auto"/>
          <w:sz w:val="20"/>
          <w:szCs w:val="20"/>
        </w:rPr>
        <w:t xml:space="preserve">Wykonanie przedmiotu umowy; </w:t>
      </w:r>
    </w:p>
    <w:p w:rsidR="00722B2A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a) wykonanie przedmi</w:t>
      </w:r>
      <w:r>
        <w:rPr>
          <w:rFonts w:ascii="Arial" w:hAnsi="Arial" w:cs="Arial"/>
          <w:color w:val="auto"/>
          <w:sz w:val="20"/>
          <w:szCs w:val="20"/>
        </w:rPr>
        <w:t>otu umowy z materiałów własnych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materiały powinny odpowiadać wymogom wyrobów </w:t>
      </w:r>
      <w:r>
        <w:rPr>
          <w:rFonts w:ascii="Arial" w:hAnsi="Arial" w:cs="Arial"/>
          <w:color w:val="auto"/>
          <w:sz w:val="20"/>
          <w:szCs w:val="20"/>
        </w:rPr>
        <w:t>dopuszczonych do obrotu i stoso</w:t>
      </w:r>
      <w:r w:rsidRPr="00FA2E35">
        <w:rPr>
          <w:rFonts w:ascii="Arial" w:hAnsi="Arial" w:cs="Arial"/>
          <w:color w:val="auto"/>
          <w:sz w:val="20"/>
          <w:szCs w:val="20"/>
        </w:rPr>
        <w:t>wania w budownictwie określonym w art. 10 ustawy</w:t>
      </w:r>
      <w:r>
        <w:rPr>
          <w:rFonts w:ascii="Arial" w:hAnsi="Arial" w:cs="Arial"/>
          <w:color w:val="auto"/>
          <w:sz w:val="20"/>
          <w:szCs w:val="20"/>
        </w:rPr>
        <w:t xml:space="preserve"> – z dnia 7.07.1994 r. Prawo bu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dowlane (t. jedn. Dz. U. z 2013r., poz. 1409) oraz wymogom określonym w przepisach ustawy z dnia 16.04.2004 r. o wyrobach budowlanych (Dz. U. Nr 92, poz. 881 z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. zm.);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c) na materiały Wykonawca obowiązany jest posiadać wymagane specyfikacją aprobaty techniczne wraz z deklaracją zgodności z Polską Normą;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d) jeżeli Zamawiający zażąda badań, które nie były przewidziane niniejszą umową, to Wykonawca obowiązany jest przeprowadzić te badania;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e) jeżeli w rezultacie przeprowadzenia badań, o których m</w:t>
      </w:r>
      <w:r w:rsidR="000E676B">
        <w:rPr>
          <w:rFonts w:ascii="Arial" w:hAnsi="Arial" w:cs="Arial"/>
          <w:color w:val="auto"/>
          <w:sz w:val="20"/>
          <w:szCs w:val="20"/>
        </w:rPr>
        <w:t xml:space="preserve">owa w </w:t>
      </w:r>
      <w:proofErr w:type="spellStart"/>
      <w:r w:rsidR="000E676B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="000E676B">
        <w:rPr>
          <w:rFonts w:ascii="Arial" w:hAnsi="Arial" w:cs="Arial"/>
          <w:color w:val="auto"/>
          <w:sz w:val="20"/>
          <w:szCs w:val="20"/>
        </w:rPr>
        <w:t xml:space="preserve"> d), okaże się, że za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stosowane materiały bądź wykonanie robót jest niezgodne z umową, to koszty badań dodatkowych obciążają Wykonawcę, w przeciwnym razie Zamawiającego;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f) materiały kamienne z rozbiórki ( kostka kamienna,</w:t>
      </w:r>
      <w:r>
        <w:rPr>
          <w:rFonts w:ascii="Arial" w:hAnsi="Arial" w:cs="Arial"/>
          <w:color w:val="auto"/>
          <w:sz w:val="20"/>
          <w:szCs w:val="20"/>
        </w:rPr>
        <w:t xml:space="preserve"> krawężniki kamienne) oraz mate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riały nadające się do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przekruszenia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 i ponownego wbudowania ( destrukt z nawierzchni jezdni, beton cementowy, krawężniki betonowe, kostka betonowa), stanowią własność Zamawiającego i Wykonawca przetransportuje je </w:t>
      </w:r>
      <w:r>
        <w:rPr>
          <w:rFonts w:ascii="Arial" w:hAnsi="Arial" w:cs="Arial"/>
          <w:color w:val="auto"/>
          <w:sz w:val="20"/>
          <w:szCs w:val="20"/>
        </w:rPr>
        <w:t>oraz złoży w magazynie depozyto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wym Zamawiającego. Pozostałe materiały z rozbiórki muszą być usunięte poza teren budowy przy przestrzeganiu przepisów ustawy z dnia 14 grudnia 2012r. o odpadach (Dz. U. z 2013r., poz. 21 z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. zm.);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informowanie, </w:t>
      </w:r>
      <w:r>
        <w:rPr>
          <w:rFonts w:ascii="Arial" w:hAnsi="Arial" w:cs="Arial"/>
          <w:color w:val="auto"/>
          <w:sz w:val="20"/>
          <w:szCs w:val="20"/>
        </w:rPr>
        <w:t>Zamawiającego o konieczności wyko</w:t>
      </w:r>
      <w:r w:rsidRPr="00FA2E35">
        <w:rPr>
          <w:rFonts w:ascii="Arial" w:hAnsi="Arial" w:cs="Arial"/>
          <w:color w:val="auto"/>
          <w:sz w:val="20"/>
          <w:szCs w:val="20"/>
        </w:rPr>
        <w:t>nania robót dodatkowych lub zamiennych w termini</w:t>
      </w:r>
      <w:r>
        <w:rPr>
          <w:rFonts w:ascii="Arial" w:hAnsi="Arial" w:cs="Arial"/>
          <w:color w:val="auto"/>
          <w:sz w:val="20"/>
          <w:szCs w:val="20"/>
        </w:rPr>
        <w:t>e 3 dni od daty stwierdzenia 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nieczności ich wykonania;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4) informowan</w:t>
      </w:r>
      <w:r>
        <w:rPr>
          <w:rFonts w:ascii="Arial" w:hAnsi="Arial" w:cs="Arial"/>
          <w:color w:val="auto"/>
          <w:sz w:val="20"/>
          <w:szCs w:val="20"/>
        </w:rPr>
        <w:t>ie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nie mniej niż jeden dzień przed, </w:t>
      </w:r>
      <w:r>
        <w:rPr>
          <w:rFonts w:ascii="Arial" w:hAnsi="Arial" w:cs="Arial"/>
          <w:color w:val="auto"/>
          <w:sz w:val="20"/>
          <w:szCs w:val="20"/>
        </w:rPr>
        <w:t>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o terminie zakrycia robót ulegających zakryci</w:t>
      </w:r>
      <w:r>
        <w:rPr>
          <w:rFonts w:ascii="Arial" w:hAnsi="Arial" w:cs="Arial"/>
          <w:color w:val="auto"/>
          <w:sz w:val="20"/>
          <w:szCs w:val="20"/>
        </w:rPr>
        <w:t>u; jeżeli Wykonawca nie poinfor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muje o tym fakcie </w:t>
      </w:r>
      <w:r>
        <w:rPr>
          <w:rFonts w:ascii="Arial" w:hAnsi="Arial" w:cs="Arial"/>
          <w:color w:val="auto"/>
          <w:sz w:val="20"/>
          <w:szCs w:val="20"/>
        </w:rPr>
        <w:t>Zamawiającego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zobowiązany będzie do odkrycia robót, a następnie do przywrócenia robót do stanu poprzedniego na własny koszt;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5) wykonanie robót tymczasowych niezbędnych do wykonanie robót podstawowych;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6) w przypadku zniszczenia lub uszkodzenia robót, ich cz</w:t>
      </w:r>
      <w:r>
        <w:rPr>
          <w:rFonts w:ascii="Arial" w:hAnsi="Arial" w:cs="Arial"/>
          <w:color w:val="auto"/>
          <w:sz w:val="20"/>
          <w:szCs w:val="20"/>
        </w:rPr>
        <w:t>ęści, bądź urządzeń z winy Wyko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nawcy w toku realizacji – naprawienia ich i doprowadzenia do stanu poprzedniego;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7) prowadzenie wszystkich rodzajów robót przez osoby </w:t>
      </w:r>
      <w:r>
        <w:rPr>
          <w:rFonts w:ascii="Arial" w:hAnsi="Arial" w:cs="Arial"/>
          <w:color w:val="auto"/>
          <w:sz w:val="20"/>
          <w:szCs w:val="20"/>
        </w:rPr>
        <w:t>uprawnione zgodnie ze sztuką bu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dowlaną, wiedzą techniczną oraz obowiązującymi przepisami prawnymi;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8) ustanowienie </w:t>
      </w:r>
      <w:r w:rsidR="00A04FF1">
        <w:rPr>
          <w:rFonts w:ascii="Arial" w:hAnsi="Arial" w:cs="Arial"/>
          <w:color w:val="auto"/>
          <w:sz w:val="20"/>
          <w:szCs w:val="20"/>
        </w:rPr>
        <w:t>osoby odpowiedzialnej za realizację prac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w osobie ………………………………….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9) zabezpieczenie terenu budowy oraz prowadzenie robót zgodnie z przepisami BHP oraz P/POŻ.;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10) wykonanie i terminowe przekazanie Zamawiającemu przedmiotu niniejszej umowy; </w:t>
      </w:r>
    </w:p>
    <w:p w:rsidR="00DF3A67" w:rsidRPr="00FA2E35" w:rsidRDefault="00DF3A67" w:rsidP="00FD65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 xml:space="preserve">11) dostarczanie niezbędnych atestów, wyników oraz protokołów badań, sprawozdań i prób dotyczących realizowanego przedmiotu niniejszej umowy;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12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przygotowanie i przekazanie Zamawiającemu </w:t>
      </w:r>
      <w:r w:rsidR="00A04FF1">
        <w:rPr>
          <w:rFonts w:ascii="Arial" w:hAnsi="Arial" w:cs="Arial"/>
          <w:color w:val="auto"/>
          <w:sz w:val="20"/>
          <w:szCs w:val="20"/>
        </w:rPr>
        <w:t>(tj. rozliczenia wykonanych robót)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14) zabezpieczenie instalacji i urządzeń na terenie </w:t>
      </w:r>
      <w:r w:rsidR="00FD65CA">
        <w:rPr>
          <w:rFonts w:ascii="Arial" w:hAnsi="Arial" w:cs="Arial"/>
          <w:color w:val="auto"/>
          <w:sz w:val="20"/>
          <w:szCs w:val="20"/>
        </w:rPr>
        <w:t>robót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i w jej bezpośrednim otoczeniu – przed ich zniszczeniem lub uszkodzeniem w trakcie wykonywania robót stanowiących przedmiot niniejszej umowy;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15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</w:t>
      </w:r>
      <w:r w:rsidR="00A04FF1">
        <w:rPr>
          <w:rFonts w:ascii="Arial" w:hAnsi="Arial" w:cs="Arial"/>
          <w:color w:val="auto"/>
          <w:sz w:val="20"/>
          <w:szCs w:val="20"/>
        </w:rPr>
        <w:t xml:space="preserve">w przypadku potrzeby </w:t>
      </w:r>
      <w:r w:rsidR="00DF3A67" w:rsidRPr="00FA2E35">
        <w:rPr>
          <w:rFonts w:ascii="Arial" w:hAnsi="Arial" w:cs="Arial"/>
          <w:color w:val="auto"/>
          <w:sz w:val="20"/>
          <w:szCs w:val="20"/>
        </w:rPr>
        <w:t>opracowanie na swój koszt projektu organizacji ruch</w:t>
      </w:r>
      <w:r w:rsidR="00DF3A67">
        <w:rPr>
          <w:rFonts w:ascii="Arial" w:hAnsi="Arial" w:cs="Arial"/>
          <w:color w:val="auto"/>
          <w:sz w:val="20"/>
          <w:szCs w:val="20"/>
        </w:rPr>
        <w:t>u na czas budowy zgodnego z obo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wiązującymi przepisami oraz uzyskanie w tym zakresie wymaganych prawem uzgodnień i przedłożenie projektu Zamawiającemu do akceptacji;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16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wykonanie oznakowania robót zgodnie z pr</w:t>
      </w:r>
      <w:r w:rsidR="00DF3A67">
        <w:rPr>
          <w:rFonts w:ascii="Arial" w:hAnsi="Arial" w:cs="Arial"/>
          <w:color w:val="auto"/>
          <w:sz w:val="20"/>
          <w:szCs w:val="20"/>
        </w:rPr>
        <w:t xml:space="preserve">ojektem, o którym mowa w </w:t>
      </w:r>
      <w:proofErr w:type="spellStart"/>
      <w:r w:rsidR="00DF3A67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="00DF3A6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16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;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17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Wykonawca zobowiązuje się do ubezpieczenia robót z tytułu szkód, które mogą zais</w:t>
      </w:r>
      <w:r>
        <w:rPr>
          <w:rFonts w:ascii="Arial" w:hAnsi="Arial" w:cs="Arial"/>
          <w:color w:val="auto"/>
          <w:sz w:val="20"/>
          <w:szCs w:val="20"/>
        </w:rPr>
        <w:t>tnieć w okresie od rozpoczęcia prac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 do przekaz</w:t>
      </w:r>
      <w:r w:rsidR="00DF3A67">
        <w:rPr>
          <w:rFonts w:ascii="Arial" w:hAnsi="Arial" w:cs="Arial"/>
          <w:color w:val="auto"/>
          <w:sz w:val="20"/>
          <w:szCs w:val="20"/>
        </w:rPr>
        <w:t>ania przedmiotu umowy Zamawiają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cemu, w związku z określonymi zdarzeniami losowymi: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od ryzyk budowlano-montażowych,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od odpowiedzialności cywilnej </w:t>
      </w:r>
    </w:p>
    <w:p w:rsidR="00DF3A67" w:rsidRPr="00FA2E35" w:rsidRDefault="00FD65CA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18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Wykonawca zobowiązany jest dostarczyć Zamawiającemu</w:t>
      </w:r>
      <w:r w:rsidR="00DF3A67">
        <w:rPr>
          <w:rFonts w:ascii="Arial" w:hAnsi="Arial" w:cs="Arial"/>
          <w:color w:val="auto"/>
          <w:sz w:val="20"/>
          <w:szCs w:val="20"/>
        </w:rPr>
        <w:t xml:space="preserve"> na każde jego wezwanie kopii polis, o których mowa w </w:t>
      </w:r>
      <w:proofErr w:type="spellStart"/>
      <w:r w:rsidR="00DF3A67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="00DF3A6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17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FA2E35" w:rsidRDefault="00A04FF1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DF3A67" w:rsidRPr="00FA2E35">
        <w:rPr>
          <w:rFonts w:ascii="Arial" w:hAnsi="Arial" w:cs="Arial"/>
          <w:color w:val="auto"/>
          <w:sz w:val="20"/>
          <w:szCs w:val="20"/>
        </w:rPr>
        <w:t>. Wykonawca nie może przenosić na osobę trzecią praw i obowiązków wynikających z niniejszej umowy bez uprzedniej pisemnej zgody Zamawiającego, a w szcz</w:t>
      </w:r>
      <w:r w:rsidR="00DF3A67">
        <w:rPr>
          <w:rFonts w:ascii="Arial" w:hAnsi="Arial" w:cs="Arial"/>
          <w:color w:val="auto"/>
          <w:sz w:val="20"/>
          <w:szCs w:val="20"/>
        </w:rPr>
        <w:t>ególności dotyczy to przeniesie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nia wierzytelności.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6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Wynagrodzenie Wykonawcy</w:t>
      </w:r>
    </w:p>
    <w:p w:rsidR="00A04FF1" w:rsidRPr="00E43399" w:rsidRDefault="00A04FF1" w:rsidP="00A04FF1">
      <w:pPr>
        <w:pStyle w:val="Tekstpodstawowy"/>
        <w:tabs>
          <w:tab w:val="left" w:pos="283"/>
          <w:tab w:val="left" w:pos="7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9838E9">
        <w:rPr>
          <w:rFonts w:ascii="Arial" w:hAnsi="Arial" w:cs="Arial"/>
          <w:sz w:val="20"/>
          <w:szCs w:val="20"/>
        </w:rPr>
        <w:t xml:space="preserve">Wynagrodzenie wykonawcy odbywać się będzie w oparciu o </w:t>
      </w:r>
      <w:r w:rsidR="00AE79DC">
        <w:rPr>
          <w:rFonts w:ascii="Arial" w:hAnsi="Arial" w:cs="Arial"/>
          <w:sz w:val="20"/>
          <w:szCs w:val="20"/>
        </w:rPr>
        <w:t xml:space="preserve">szacunkowy </w:t>
      </w:r>
      <w:r w:rsidR="009838E9">
        <w:rPr>
          <w:rFonts w:ascii="Arial" w:hAnsi="Arial" w:cs="Arial"/>
          <w:sz w:val="20"/>
          <w:szCs w:val="20"/>
        </w:rPr>
        <w:t xml:space="preserve">iloczyn ilości robót oraz ceny jednostkowe podane kosztorysie ofertowym do oferty. </w:t>
      </w:r>
      <w:r w:rsidRPr="00F701E9">
        <w:rPr>
          <w:rFonts w:ascii="Arial" w:hAnsi="Arial" w:cs="Arial"/>
          <w:sz w:val="20"/>
          <w:szCs w:val="20"/>
        </w:rPr>
        <w:t xml:space="preserve">Szacuje się, że </w:t>
      </w:r>
      <w:r w:rsidR="00C15F30">
        <w:rPr>
          <w:rFonts w:ascii="Arial" w:hAnsi="Arial" w:cs="Arial"/>
          <w:sz w:val="20"/>
          <w:szCs w:val="20"/>
        </w:rPr>
        <w:t xml:space="preserve">całkowita </w:t>
      </w:r>
      <w:r w:rsidRPr="00F701E9">
        <w:rPr>
          <w:rFonts w:ascii="Arial" w:hAnsi="Arial" w:cs="Arial"/>
          <w:sz w:val="20"/>
          <w:szCs w:val="20"/>
        </w:rPr>
        <w:t xml:space="preserve">wartość robót wyniesie </w:t>
      </w:r>
      <w:r w:rsidR="0055274D">
        <w:rPr>
          <w:rFonts w:ascii="Arial" w:hAnsi="Arial" w:cs="Arial"/>
          <w:sz w:val="20"/>
          <w:szCs w:val="20"/>
        </w:rPr>
        <w:t>maksymalnie</w:t>
      </w:r>
      <w:r w:rsidR="009838E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color w:val="0070C0"/>
          <w:sz w:val="20"/>
          <w:szCs w:val="20"/>
        </w:rPr>
        <w:t>.............</w:t>
      </w:r>
      <w:r w:rsidRPr="00115D93">
        <w:rPr>
          <w:rFonts w:ascii="Arial" w:hAnsi="Arial" w:cs="Arial"/>
          <w:color w:val="0070C0"/>
          <w:sz w:val="20"/>
          <w:szCs w:val="20"/>
        </w:rPr>
        <w:t xml:space="preserve"> brutto (</w:t>
      </w:r>
      <w:r>
        <w:rPr>
          <w:rFonts w:ascii="Arial" w:hAnsi="Arial" w:cs="Arial"/>
          <w:color w:val="0070C0"/>
          <w:sz w:val="20"/>
          <w:szCs w:val="20"/>
        </w:rPr>
        <w:t>słownie.............................</w:t>
      </w:r>
      <w:r w:rsidRPr="00115D93">
        <w:rPr>
          <w:rFonts w:ascii="Arial" w:hAnsi="Arial" w:cs="Arial"/>
          <w:color w:val="0070C0"/>
          <w:sz w:val="20"/>
          <w:szCs w:val="20"/>
        </w:rPr>
        <w:t>).</w:t>
      </w:r>
      <w:r>
        <w:rPr>
          <w:rFonts w:ascii="Arial" w:hAnsi="Arial" w:cs="Arial"/>
          <w:color w:val="0070C0"/>
          <w:sz w:val="20"/>
          <w:szCs w:val="20"/>
        </w:rPr>
        <w:t>;</w:t>
      </w:r>
    </w:p>
    <w:p w:rsidR="00A04FF1" w:rsidRPr="00F701E9" w:rsidRDefault="00A04FF1" w:rsidP="00A04FF1">
      <w:pPr>
        <w:pStyle w:val="Tekstpodstawowy"/>
        <w:tabs>
          <w:tab w:val="left" w:pos="283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F701E9">
        <w:rPr>
          <w:rFonts w:ascii="Arial" w:hAnsi="Arial" w:cs="Arial"/>
          <w:sz w:val="20"/>
          <w:szCs w:val="20"/>
        </w:rPr>
        <w:t>Z uwagi na specyficzny charakter zadania (realizacja sukcesywnie w miarę potrzeb w okresie trwania umowy) szacunkowa ilość i wartość robót określona będzie wg cen jednostkowych zawartych w kosztorysie ofertowym, który stanowi integralną część niniejszej Umowy.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7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Warunki płatności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1. Strony postanawiają, że rozliczenie za wykonane roboty odbyw</w:t>
      </w:r>
      <w:r>
        <w:rPr>
          <w:rFonts w:ascii="Arial" w:hAnsi="Arial" w:cs="Arial"/>
          <w:color w:val="auto"/>
          <w:sz w:val="20"/>
          <w:szCs w:val="20"/>
        </w:rPr>
        <w:t>ać się będzie fakturami częścio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wymi </w:t>
      </w:r>
      <w:r w:rsidR="00A04FF1">
        <w:rPr>
          <w:rFonts w:ascii="Arial" w:hAnsi="Arial" w:cs="Arial"/>
          <w:color w:val="auto"/>
          <w:sz w:val="20"/>
          <w:szCs w:val="20"/>
        </w:rPr>
        <w:t>wystawionymi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po zakończeni</w:t>
      </w:r>
      <w:r w:rsidR="00A04FF1">
        <w:rPr>
          <w:rFonts w:ascii="Arial" w:hAnsi="Arial" w:cs="Arial"/>
          <w:color w:val="auto"/>
          <w:sz w:val="20"/>
          <w:szCs w:val="20"/>
        </w:rPr>
        <w:t>u i odbiorze robót, w terminie 30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dni od tego odbioru.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Podstawę do wystawienia faktury częściowej za wykonane, zakończone kolejne etapy robót, stanowić będzie protokół odbioru poszczególnych elementów obiektu stanowiącego przedmiot umowy podpisany przez </w:t>
      </w:r>
      <w:r w:rsidR="00DF3A67">
        <w:rPr>
          <w:rFonts w:ascii="Arial" w:hAnsi="Arial" w:cs="Arial"/>
          <w:color w:val="auto"/>
          <w:sz w:val="20"/>
          <w:szCs w:val="20"/>
        </w:rPr>
        <w:t>Zamawiającego</w:t>
      </w:r>
      <w:r>
        <w:rPr>
          <w:rFonts w:ascii="Arial" w:hAnsi="Arial" w:cs="Arial"/>
          <w:color w:val="auto"/>
          <w:sz w:val="20"/>
          <w:szCs w:val="20"/>
        </w:rPr>
        <w:t>, w którym wskazany zostanie obmiar przeprowadzonych prac remontowych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Faktury wystawione bezpodstawnie lub nieprawidłowo, o których mowa w ust. </w:t>
      </w:r>
      <w:r>
        <w:rPr>
          <w:rFonts w:ascii="Arial" w:hAnsi="Arial" w:cs="Arial"/>
          <w:color w:val="auto"/>
          <w:sz w:val="20"/>
          <w:szCs w:val="20"/>
        </w:rPr>
        <w:t>2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, zostaną zwrócone Wykonawcy. Okresy płatności rozpoczynają swój bieg od dnia otrzymania prawidłowo wystawionej faktury.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Zapłata należności z faktur nastąpi przelewem na konto Wykonawcy określone w fakturze.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Ustala się, że datą dokonania płatności jest data obciążenia konta bankowego Zamawiającego. </w:t>
      </w:r>
    </w:p>
    <w:p w:rsidR="00DF3A67" w:rsidRPr="00FA2E35" w:rsidRDefault="009838E9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. W przypadku wykonania robót budowlanych przez podwykonawców warunkiem zapłaty </w:t>
      </w:r>
      <w:r w:rsidR="00DF3A67">
        <w:rPr>
          <w:rFonts w:ascii="Arial" w:hAnsi="Arial" w:cs="Arial"/>
          <w:color w:val="auto"/>
          <w:sz w:val="20"/>
          <w:szCs w:val="20"/>
        </w:rPr>
        <w:t>wyna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grodzenia Wykonawcy, o którym mowa w § 6 ust. 1 niniejszej umowy, jest dostarczenie wraz z każdą fakturą wystawioną podstawnie i prawidłowo, oświadczenia podwykonawcy, że otrzymał, bądź nie otrzymał, należne wynagrodzenie za wykonane roboty budowlane, dostawy lub usługi. Wraz z oświadczeniem Wykonawca złoży Zamawiającemu wszystkie dokumenty potwierdzające dokonanie wymagalnych płatności na rzecz podwykonawcy, a w szczególności potwierdzone za zgodność z oryginałem przez Wykonawcę kopie: dowodów zapłaty</w:t>
      </w:r>
      <w:r w:rsidR="00DF3A67">
        <w:rPr>
          <w:rFonts w:ascii="Arial" w:hAnsi="Arial" w:cs="Arial"/>
          <w:color w:val="auto"/>
          <w:sz w:val="20"/>
          <w:szCs w:val="20"/>
        </w:rPr>
        <w:t xml:space="preserve"> wynagrodzenia dla podwy</w:t>
      </w:r>
      <w:r w:rsidR="00DF3A67" w:rsidRPr="00FA2E35">
        <w:rPr>
          <w:rFonts w:ascii="Arial" w:hAnsi="Arial" w:cs="Arial"/>
          <w:color w:val="auto"/>
          <w:sz w:val="20"/>
          <w:szCs w:val="20"/>
        </w:rPr>
        <w:t>konawcy, faktur podwykonawcy, protokołów odbioru wykonany</w:t>
      </w:r>
      <w:r w:rsidR="00DF3A67">
        <w:rPr>
          <w:rFonts w:ascii="Arial" w:hAnsi="Arial" w:cs="Arial"/>
          <w:color w:val="auto"/>
          <w:sz w:val="20"/>
          <w:szCs w:val="20"/>
        </w:rPr>
        <w:t>ch robót, dostaw lub usług, sta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nowiących podstawę do wystawienia faktury przez podwykonawcę.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8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Odbiory robót stanowiących przedmiot umowy</w:t>
      </w:r>
    </w:p>
    <w:p w:rsidR="00722B2A" w:rsidRPr="00722B2A" w:rsidRDefault="00722B2A" w:rsidP="00722B2A">
      <w:pPr>
        <w:tabs>
          <w:tab w:val="left" w:pos="7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722B2A">
        <w:rPr>
          <w:rFonts w:ascii="Arial" w:hAnsi="Arial" w:cs="Arial"/>
          <w:sz w:val="20"/>
          <w:szCs w:val="20"/>
        </w:rPr>
        <w:t>Strony postanawiają, że odbiór przedmiotu Umowy będzie realizowany sukcesywnie, dla poszczególnych zleceń wg specyfikacji robót.</w:t>
      </w:r>
    </w:p>
    <w:p w:rsidR="00722B2A" w:rsidRPr="00722B2A" w:rsidRDefault="00722B2A" w:rsidP="00722B2A">
      <w:p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722B2A">
        <w:rPr>
          <w:rFonts w:ascii="Arial" w:hAnsi="Arial" w:cs="Arial"/>
          <w:sz w:val="20"/>
          <w:szCs w:val="20"/>
        </w:rPr>
        <w:t xml:space="preserve">Odbiory będą dokonywane w ustalonym przez Strony terminie, nie później jednak niż w ciągu </w:t>
      </w:r>
      <w:r w:rsidR="002A3EB7">
        <w:rPr>
          <w:rFonts w:ascii="Arial" w:hAnsi="Arial" w:cs="Arial"/>
          <w:sz w:val="20"/>
          <w:szCs w:val="20"/>
        </w:rPr>
        <w:t>14</w:t>
      </w:r>
      <w:r w:rsidRPr="00722B2A">
        <w:rPr>
          <w:rFonts w:ascii="Arial" w:hAnsi="Arial" w:cs="Arial"/>
          <w:sz w:val="20"/>
          <w:szCs w:val="20"/>
        </w:rPr>
        <w:t xml:space="preserve"> dni od pisemnego zgłoszenia zakończenia prac przez Wykonawcę.</w:t>
      </w:r>
    </w:p>
    <w:p w:rsidR="00722B2A" w:rsidRPr="00722B2A" w:rsidRDefault="00722B2A" w:rsidP="00722B2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22B2A">
        <w:rPr>
          <w:rFonts w:ascii="Arial" w:hAnsi="Arial" w:cs="Arial"/>
          <w:sz w:val="20"/>
          <w:szCs w:val="20"/>
        </w:rPr>
        <w:t>Z czynności odbioru będą spisywane, w obecności przedstawicieli obu Stron, protokoły zawierające wszelkie ustalenia dokonane w toku odbioru, jak też terminy wyznaczone na usunięcie stwierdzonych przy odbiorze wad.</w:t>
      </w:r>
    </w:p>
    <w:p w:rsidR="00722B2A" w:rsidRPr="00722B2A" w:rsidRDefault="00722B2A" w:rsidP="00722B2A">
      <w:p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722B2A">
        <w:rPr>
          <w:rFonts w:ascii="Arial" w:hAnsi="Arial" w:cs="Arial"/>
          <w:sz w:val="20"/>
          <w:szCs w:val="20"/>
        </w:rPr>
        <w:t>W przypadku zaistnienia potrzeby usunięcia wad, Wykonawca zobowiązany jest do zawiadomienia Zamawiającego o ich usunięciu oraz do żądania wyznaczenia terminu na odbiór zakwestionowanych uprzednio robót jako wadliwych.</w:t>
      </w:r>
    </w:p>
    <w:p w:rsidR="00DF3A67" w:rsidRDefault="00DF3A67" w:rsidP="00DF3A6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§ 9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Zabezpieczenie należytego wykonania umowy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1. Dla zapewnienia wykonania prac w sposób i w terminie z</w:t>
      </w:r>
      <w:r>
        <w:rPr>
          <w:rFonts w:ascii="Arial" w:hAnsi="Arial" w:cs="Arial"/>
          <w:color w:val="auto"/>
          <w:sz w:val="20"/>
          <w:szCs w:val="20"/>
        </w:rPr>
        <w:t>godnym z umową Zamawiający usta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nawia zabezpieczenie należytego wykonania umowy. Zabezpieczenie należytego wykonania umowy w </w:t>
      </w:r>
      <w:r w:rsidR="002C4AD3">
        <w:rPr>
          <w:rFonts w:ascii="Arial" w:hAnsi="Arial" w:cs="Arial"/>
          <w:color w:val="auto"/>
          <w:sz w:val="20"/>
          <w:szCs w:val="20"/>
        </w:rPr>
        <w:t>wysokości 10</w:t>
      </w:r>
      <w:r w:rsidRPr="00FA2E35">
        <w:rPr>
          <w:rFonts w:ascii="Arial" w:hAnsi="Arial" w:cs="Arial"/>
          <w:color w:val="auto"/>
          <w:sz w:val="20"/>
          <w:szCs w:val="20"/>
        </w:rPr>
        <w:t>% wynagrodzenia brutto ustalonego w § 6 ust. 1 zostało wniesione w formie ............................................. tj. ............................... zł (słownie złotych: ........................................................./100). W trakcie realizacj</w:t>
      </w:r>
      <w:r>
        <w:rPr>
          <w:rFonts w:ascii="Arial" w:hAnsi="Arial" w:cs="Arial"/>
          <w:color w:val="auto"/>
          <w:sz w:val="20"/>
          <w:szCs w:val="20"/>
        </w:rPr>
        <w:t>i niniejszej umowy Wykonawca mo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że zmienić formę wniesionego zabezpieczenia należytego wykonania umowy oraz rękojmi za wady na jedną lub kilka form przewidzianych w Rozdziale </w:t>
      </w:r>
      <w:r w:rsidR="002C4AD3">
        <w:rPr>
          <w:rFonts w:ascii="Arial" w:hAnsi="Arial" w:cs="Arial"/>
          <w:color w:val="auto"/>
          <w:sz w:val="20"/>
          <w:szCs w:val="20"/>
        </w:rPr>
        <w:t>XV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SIWZ z zachowaniem ciągłości za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bezpieczenia i bez zmniejszenia jego wysokości. Zmiana ta nie wymaga aneksu do niniejszej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Zabezpieczenie służy pokryciu roszczeń z tytułu niewykonania lub nienależytego wykonania umowy. Na podstawie art.558 ustawy z dnia 23 kwietnia 1964 r. Kodeks cywilny (Dz. U. Nr 16, poz. 93 ze zm.), Strony rozszerzają odpowiedzialność Wykonawcy z tytułu rękojmi za wady o okres gwarancji, o którym mowa w ust. 5 niniejszego paragrafu.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Strony ustalają, że: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 70% wniesionego zabezpieczenia stanowi zabezpieczenie zgodnego z umową wykonania robót,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 30% wniesionego zabezpieczenia przeznaczone jest na pokrycie roszczeń z tytułu rękojmi za wady,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4. Część zabezpieczenia gwarantująca zgodne z umową wykonanie robót zostanie zwolniona w ciągu 30 dni od dnia wykonania zamówienia i uznania prze</w:t>
      </w:r>
      <w:r>
        <w:rPr>
          <w:rFonts w:ascii="Arial" w:hAnsi="Arial" w:cs="Arial"/>
          <w:color w:val="auto"/>
          <w:sz w:val="20"/>
          <w:szCs w:val="20"/>
        </w:rPr>
        <w:t>z Zamawiającego za należycie wy</w:t>
      </w:r>
      <w:r w:rsidRPr="00FA2E35">
        <w:rPr>
          <w:rFonts w:ascii="Arial" w:hAnsi="Arial" w:cs="Arial"/>
          <w:color w:val="auto"/>
          <w:sz w:val="20"/>
          <w:szCs w:val="20"/>
        </w:rPr>
        <w:t>konane. Pozostała część zabezpieczenia zostanie zwolniona ni</w:t>
      </w:r>
      <w:r>
        <w:rPr>
          <w:rFonts w:ascii="Arial" w:hAnsi="Arial" w:cs="Arial"/>
          <w:color w:val="auto"/>
          <w:sz w:val="20"/>
          <w:szCs w:val="20"/>
        </w:rPr>
        <w:t>e później niż w 15 dniu po upły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wie okresu rękojmi za wady.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5. Wykonawca udziela Zamawiającemu gwarancji na wykonane ro</w:t>
      </w:r>
      <w:r w:rsidR="008F094B">
        <w:rPr>
          <w:rFonts w:ascii="Arial" w:hAnsi="Arial" w:cs="Arial"/>
          <w:color w:val="auto"/>
          <w:sz w:val="20"/>
          <w:szCs w:val="20"/>
        </w:rPr>
        <w:t xml:space="preserve">boty na okres </w:t>
      </w:r>
      <w:r w:rsidR="00CA6FC7">
        <w:rPr>
          <w:rFonts w:ascii="Arial" w:hAnsi="Arial" w:cs="Arial"/>
          <w:color w:val="auto"/>
          <w:sz w:val="20"/>
          <w:szCs w:val="20"/>
        </w:rPr>
        <w:t xml:space="preserve">..... </w:t>
      </w:r>
      <w:r w:rsidR="00CA6FC7" w:rsidRPr="00CA6FC7">
        <w:rPr>
          <w:rFonts w:ascii="Arial" w:hAnsi="Arial" w:cs="Arial"/>
          <w:color w:val="auto"/>
          <w:sz w:val="20"/>
          <w:szCs w:val="20"/>
          <w:highlight w:val="green"/>
        </w:rPr>
        <w:t xml:space="preserve">(nie mniej niż </w:t>
      </w:r>
      <w:r w:rsidR="00CC4649">
        <w:rPr>
          <w:rFonts w:ascii="Arial" w:hAnsi="Arial" w:cs="Arial"/>
          <w:color w:val="auto"/>
          <w:sz w:val="20"/>
          <w:szCs w:val="20"/>
          <w:highlight w:val="green"/>
        </w:rPr>
        <w:t>8</w:t>
      </w:r>
      <w:r w:rsidRPr="00CA6FC7">
        <w:rPr>
          <w:rFonts w:ascii="Arial" w:hAnsi="Arial" w:cs="Arial"/>
          <w:color w:val="auto"/>
          <w:sz w:val="20"/>
          <w:szCs w:val="20"/>
          <w:highlight w:val="green"/>
        </w:rPr>
        <w:t xml:space="preserve"> </w:t>
      </w:r>
      <w:r w:rsidR="008F094B" w:rsidRPr="00CA6FC7">
        <w:rPr>
          <w:rFonts w:ascii="Arial" w:hAnsi="Arial" w:cs="Arial"/>
          <w:color w:val="auto"/>
          <w:sz w:val="20"/>
          <w:szCs w:val="20"/>
          <w:highlight w:val="green"/>
        </w:rPr>
        <w:t>miesięcy</w:t>
      </w:r>
      <w:r w:rsidR="00CA6FC7">
        <w:rPr>
          <w:rFonts w:ascii="Arial" w:hAnsi="Arial" w:cs="Arial"/>
          <w:color w:val="auto"/>
          <w:sz w:val="20"/>
          <w:szCs w:val="20"/>
        </w:rPr>
        <w:t>)</w:t>
      </w:r>
      <w:r>
        <w:rPr>
          <w:rFonts w:ascii="Arial" w:hAnsi="Arial" w:cs="Arial"/>
          <w:color w:val="auto"/>
          <w:sz w:val="20"/>
          <w:szCs w:val="20"/>
        </w:rPr>
        <w:t>. Bieg termi</w:t>
      </w:r>
      <w:r w:rsidRPr="00FA2E35">
        <w:rPr>
          <w:rFonts w:ascii="Arial" w:hAnsi="Arial" w:cs="Arial"/>
          <w:color w:val="auto"/>
          <w:sz w:val="20"/>
          <w:szCs w:val="20"/>
        </w:rPr>
        <w:t>nu gwarancji i rękojmi rozpoczyna się od daty odbioru końcowego. Dokumenty gwarancyjne Wykonawca zobowiązany jest dostarczyć w dniu odbioru końc</w:t>
      </w:r>
      <w:r>
        <w:rPr>
          <w:rFonts w:ascii="Arial" w:hAnsi="Arial" w:cs="Arial"/>
          <w:color w:val="auto"/>
          <w:sz w:val="20"/>
          <w:szCs w:val="20"/>
        </w:rPr>
        <w:t>owego, jako załączniki do proto</w:t>
      </w:r>
      <w:r w:rsidRPr="00FA2E35">
        <w:rPr>
          <w:rFonts w:ascii="Arial" w:hAnsi="Arial" w:cs="Arial"/>
          <w:color w:val="auto"/>
          <w:sz w:val="20"/>
          <w:szCs w:val="20"/>
        </w:rPr>
        <w:t>kołu odbioru końcowego, o którym mowa w § 8 ust. 12 niniejs</w:t>
      </w:r>
      <w:r>
        <w:rPr>
          <w:rFonts w:ascii="Arial" w:hAnsi="Arial" w:cs="Arial"/>
          <w:color w:val="auto"/>
          <w:sz w:val="20"/>
          <w:szCs w:val="20"/>
        </w:rPr>
        <w:t>zej umowy.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6. W okresie rękojmi i gwarancji Wykonawca zobowiązuje się do bezpłatnego usunięcia usterek lub wad w terminie do 30 dni od daty pisemnego zgłoszenia, je</w:t>
      </w:r>
      <w:r>
        <w:rPr>
          <w:rFonts w:ascii="Arial" w:hAnsi="Arial" w:cs="Arial"/>
          <w:color w:val="auto"/>
          <w:sz w:val="20"/>
          <w:szCs w:val="20"/>
        </w:rPr>
        <w:t>żeli będzie to możliwe technicz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nie lub w innym terminie uzgodnionym przez Strony.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7. W przypadku stwierdzenia usterek lub wad Zamawiający pisemnie zawiadomi o tym fakcie Wykonawcę. W ciągu 7 dni od doręczenia pisma spisany zostani</w:t>
      </w:r>
      <w:r>
        <w:rPr>
          <w:rFonts w:ascii="Arial" w:hAnsi="Arial" w:cs="Arial"/>
          <w:color w:val="auto"/>
          <w:sz w:val="20"/>
          <w:szCs w:val="20"/>
        </w:rPr>
        <w:t>e protokół ustalający okoliczno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ści powstania usterek lub wad.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8. Nie stawienie się Wykonawcy do czynności spisania protokółu oznacza uznanie wykonania prac w ramach ust. 6.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9. Zamawiający może dochodzić roszczeń z tytułu gwarancji również po terminie określonym w ust. 5, jeżeli zgłosił wadę Wykonawcy przed upływem tego terminu.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10. Jeżeli Wykonawca nie usunie wad, zgodnie z postanowieniami ust. 6, to Zamawiający może zlecić ich usunięcie stronie trzeciej na koszt Wykonawcy. W takim przypadku koszty usuwania wad będą pokrywane w pierwszej kolejności z zabezpieczenia należytego wykonania umowy.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11. Strony dokonają przeglądu pogwarancyjnego do ostatniego d</w:t>
      </w:r>
      <w:r>
        <w:rPr>
          <w:rFonts w:ascii="Arial" w:hAnsi="Arial" w:cs="Arial"/>
          <w:color w:val="auto"/>
          <w:sz w:val="20"/>
          <w:szCs w:val="20"/>
        </w:rPr>
        <w:t>nia terminu gwarancji, a stwier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dzone wówczas ewentualne usterki Wykonawca usunie niezwłocznie w ramach gwarancji. </w:t>
      </w:r>
    </w:p>
    <w:p w:rsidR="00C15F30" w:rsidRDefault="00DF3A67" w:rsidP="00C15F3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12. W przypadku, jeżeli w toku realizacji umowy ulegnie zmianie termin realizacji określony w § 4 ust. 1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pkt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 2, Wykonawca zobowiązany jest uzupełnić zabezpiec</w:t>
      </w:r>
      <w:r>
        <w:rPr>
          <w:rFonts w:ascii="Arial" w:hAnsi="Arial" w:cs="Arial"/>
          <w:color w:val="auto"/>
          <w:sz w:val="20"/>
          <w:szCs w:val="20"/>
        </w:rPr>
        <w:t>zenie najpóźniej w dniu podpisa</w:t>
      </w:r>
      <w:r w:rsidRPr="00FA2E35">
        <w:rPr>
          <w:rFonts w:ascii="Arial" w:hAnsi="Arial" w:cs="Arial"/>
          <w:color w:val="auto"/>
          <w:sz w:val="20"/>
          <w:szCs w:val="20"/>
        </w:rPr>
        <w:t>nia aneksu terminowego</w:t>
      </w:r>
    </w:p>
    <w:p w:rsidR="00C15F30" w:rsidRDefault="00C15F30" w:rsidP="00C15F3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C15F30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10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Kary umowne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Strony postanawiają, że w przypadku niewykonania lub nienależytego wykonania postanowień niniejszej Umowy obowiązującą formą odszkodowania będą </w:t>
      </w:r>
      <w:r>
        <w:rPr>
          <w:rFonts w:ascii="Arial" w:hAnsi="Arial" w:cs="Arial"/>
          <w:color w:val="auto"/>
          <w:sz w:val="20"/>
          <w:szCs w:val="20"/>
        </w:rPr>
        <w:t>kary umowne naliczane w następu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jących przypadkach: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Wykonawca zapłaci Zamawiającemu kary umowne: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a) za zwłokę w wykonaniu przedmiotu umowy, w termini</w:t>
      </w:r>
      <w:r>
        <w:rPr>
          <w:rFonts w:ascii="Arial" w:hAnsi="Arial" w:cs="Arial"/>
          <w:color w:val="auto"/>
          <w:sz w:val="20"/>
          <w:szCs w:val="20"/>
        </w:rPr>
        <w:t xml:space="preserve">e określonym w § 4 ust.1 </w:t>
      </w:r>
      <w:r w:rsidR="00C15F30">
        <w:rPr>
          <w:rFonts w:ascii="Arial" w:hAnsi="Arial" w:cs="Arial"/>
          <w:color w:val="auto"/>
          <w:sz w:val="20"/>
          <w:szCs w:val="20"/>
        </w:rPr>
        <w:t>pk</w:t>
      </w:r>
      <w:r w:rsidR="006A3F5D">
        <w:rPr>
          <w:rFonts w:ascii="Arial" w:hAnsi="Arial" w:cs="Arial"/>
          <w:color w:val="auto"/>
          <w:sz w:val="20"/>
          <w:szCs w:val="20"/>
        </w:rPr>
        <w:t>t</w:t>
      </w:r>
      <w:r w:rsidR="00C15F30">
        <w:rPr>
          <w:rFonts w:ascii="Arial" w:hAnsi="Arial" w:cs="Arial"/>
          <w:color w:val="auto"/>
          <w:sz w:val="20"/>
          <w:szCs w:val="20"/>
        </w:rPr>
        <w:t xml:space="preserve">. 1 </w:t>
      </w:r>
      <w:r>
        <w:rPr>
          <w:rFonts w:ascii="Arial" w:hAnsi="Arial" w:cs="Arial"/>
          <w:color w:val="auto"/>
          <w:sz w:val="20"/>
          <w:szCs w:val="20"/>
        </w:rPr>
        <w:t>powsta</w:t>
      </w:r>
      <w:r w:rsidRPr="00FA2E35">
        <w:rPr>
          <w:rFonts w:ascii="Arial" w:hAnsi="Arial" w:cs="Arial"/>
          <w:color w:val="auto"/>
          <w:sz w:val="20"/>
          <w:szCs w:val="20"/>
        </w:rPr>
        <w:t>łą z przyczyn zależnych od Wykonawcy</w:t>
      </w:r>
      <w:r w:rsidR="006A3F5D">
        <w:rPr>
          <w:rFonts w:ascii="Arial" w:hAnsi="Arial" w:cs="Arial"/>
          <w:color w:val="auto"/>
          <w:sz w:val="20"/>
          <w:szCs w:val="20"/>
        </w:rPr>
        <w:t xml:space="preserve"> (w tym za zwłokę w rozpoczęciu robót)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, w wysokości 0,5% </w:t>
      </w:r>
      <w:r w:rsidR="00C15F30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wynagrodzenia brutto określonego w § 6 ust. 1 - za każdy dzień zwłoki,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b) za zwłokę w usunięciu wad stwierdzonych przy odbiorze</w:t>
      </w:r>
      <w:r>
        <w:rPr>
          <w:rFonts w:ascii="Arial" w:hAnsi="Arial" w:cs="Arial"/>
          <w:color w:val="auto"/>
          <w:sz w:val="20"/>
          <w:szCs w:val="20"/>
        </w:rPr>
        <w:t xml:space="preserve"> lub w okresie rękojmi i gwaran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cji w wysokości 0,5% </w:t>
      </w:r>
      <w:r w:rsidR="00C15F30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C15F30" w:rsidRPr="00FA2E35">
        <w:rPr>
          <w:rFonts w:ascii="Arial" w:hAnsi="Arial" w:cs="Arial"/>
          <w:color w:val="auto"/>
          <w:sz w:val="20"/>
          <w:szCs w:val="20"/>
        </w:rPr>
        <w:t>wynagrodzenia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brutto </w:t>
      </w:r>
      <w:r>
        <w:rPr>
          <w:rFonts w:ascii="Arial" w:hAnsi="Arial" w:cs="Arial"/>
          <w:color w:val="auto"/>
          <w:sz w:val="20"/>
          <w:szCs w:val="20"/>
        </w:rPr>
        <w:t>określonego w § 6 ust. 1 za każ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dy dzień zwłoki liczonej od dnia wyznaczonego na usunięcie wad,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za odstąpienie od umowy z przyczyn zależnych o</w:t>
      </w:r>
      <w:r w:rsidR="000E676B">
        <w:rPr>
          <w:rFonts w:ascii="Arial" w:hAnsi="Arial" w:cs="Arial"/>
          <w:color w:val="auto"/>
          <w:sz w:val="20"/>
          <w:szCs w:val="20"/>
        </w:rPr>
        <w:t xml:space="preserve">d Wykonawcy w wysokości 10 % </w:t>
      </w:r>
      <w:r w:rsidR="00C15F30">
        <w:rPr>
          <w:rFonts w:ascii="Arial" w:hAnsi="Arial" w:cs="Arial"/>
          <w:color w:val="auto"/>
          <w:sz w:val="20"/>
          <w:szCs w:val="20"/>
        </w:rPr>
        <w:t xml:space="preserve">całkowitej wartości  </w:t>
      </w:r>
      <w:r w:rsidR="00C15F30" w:rsidRPr="00FA2E35">
        <w:rPr>
          <w:rFonts w:ascii="Arial" w:hAnsi="Arial" w:cs="Arial"/>
          <w:color w:val="auto"/>
          <w:sz w:val="20"/>
          <w:szCs w:val="20"/>
        </w:rPr>
        <w:t xml:space="preserve">wynagrodzenia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brutto określonego w § 6 ust. 1.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Wykonawca zapłaci Zamawiającemu kary umowne z tytułu: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braku zapłaty lub nieterminowej zapłaty wynagrodzenia należnego podwykonawcom lub dalszym podwykonawcom, w wysokości 2% </w:t>
      </w:r>
      <w:r w:rsidR="008E37D7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8E37D7" w:rsidRPr="00FA2E35">
        <w:rPr>
          <w:rFonts w:ascii="Arial" w:hAnsi="Arial" w:cs="Arial"/>
          <w:color w:val="auto"/>
          <w:sz w:val="20"/>
          <w:szCs w:val="20"/>
        </w:rPr>
        <w:t>wynagrodzenia</w:t>
      </w:r>
      <w:r>
        <w:rPr>
          <w:rFonts w:ascii="Arial" w:hAnsi="Arial" w:cs="Arial"/>
          <w:color w:val="auto"/>
          <w:sz w:val="20"/>
          <w:szCs w:val="20"/>
        </w:rPr>
        <w:t xml:space="preserve"> brutto określo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nego w § 6 ust. 1 - za każdego podwykonawcę lub dalszego podwykonawcę,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nieprzedłożenia do zaakceptowania projektu umowy o podwykonawstwo lub projektu jej zmiany, której przedmiotem są roboty budowlane, w wysokości 1% </w:t>
      </w:r>
      <w:r w:rsidR="008E37D7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8E37D7" w:rsidRPr="00FA2E35">
        <w:rPr>
          <w:rFonts w:ascii="Arial" w:hAnsi="Arial" w:cs="Arial"/>
          <w:color w:val="auto"/>
          <w:sz w:val="20"/>
          <w:szCs w:val="20"/>
        </w:rPr>
        <w:t>wynagrodzenia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brutto określonego w § 6 ust. 1 - za każdy nieprzedłożony projekt umowy o podwykonawstwo lub projekt jej zmiany,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nieprzedłożenia poświadczonej za zgodność z oryg</w:t>
      </w:r>
      <w:r>
        <w:rPr>
          <w:rFonts w:ascii="Arial" w:hAnsi="Arial" w:cs="Arial"/>
          <w:color w:val="auto"/>
          <w:sz w:val="20"/>
          <w:szCs w:val="20"/>
        </w:rPr>
        <w:t>inałem kopii umowy o podwykonaw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stwo lub jej zmiany, w wysokości 1% </w:t>
      </w:r>
      <w:r w:rsidR="008E37D7">
        <w:rPr>
          <w:rFonts w:ascii="Arial" w:hAnsi="Arial" w:cs="Arial"/>
          <w:color w:val="auto"/>
          <w:sz w:val="20"/>
          <w:szCs w:val="20"/>
        </w:rPr>
        <w:t xml:space="preserve">całkowitej wartości </w:t>
      </w:r>
      <w:r w:rsidR="008E37D7" w:rsidRPr="00FA2E35">
        <w:rPr>
          <w:rFonts w:ascii="Arial" w:hAnsi="Arial" w:cs="Arial"/>
          <w:color w:val="auto"/>
          <w:sz w:val="20"/>
          <w:szCs w:val="20"/>
        </w:rPr>
        <w:t>wynagrodzenia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 brutto określonego w § 6 ust. 1 - za każdą nieprzedłożoną kopię umowy o podwykonawstwo lub jej zmianę,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d) braku zmiany umowy o podwykonawstwo w zakresie terminu zapłaty, w wysokości 1% </w:t>
      </w:r>
      <w:r w:rsidR="008E37D7">
        <w:rPr>
          <w:rFonts w:ascii="Arial" w:hAnsi="Arial" w:cs="Arial"/>
          <w:color w:val="auto"/>
          <w:sz w:val="20"/>
          <w:szCs w:val="20"/>
        </w:rPr>
        <w:t>całkowitej wartości</w:t>
      </w:r>
      <w:r w:rsidR="008E37D7" w:rsidRPr="00FA2E35">
        <w:rPr>
          <w:rFonts w:ascii="Arial" w:hAnsi="Arial" w:cs="Arial"/>
          <w:color w:val="auto"/>
          <w:sz w:val="20"/>
          <w:szCs w:val="20"/>
        </w:rPr>
        <w:t xml:space="preserve">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wynagrodzenia brutto określonego w § 6 </w:t>
      </w:r>
      <w:r>
        <w:rPr>
          <w:rFonts w:ascii="Arial" w:hAnsi="Arial" w:cs="Arial"/>
          <w:color w:val="auto"/>
          <w:sz w:val="20"/>
          <w:szCs w:val="20"/>
        </w:rPr>
        <w:t>ust. 1 - za każdą umowę o podwy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konawstwo, której dotyczy brak zmiany terminu zapłaty.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3) Zamawiający zapłaci Wykonawcy kary umowne: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z tytułu odstąpienia od umowy z przyczyn zależnych od Zamawiającego w wysokości 10 % </w:t>
      </w:r>
      <w:r w:rsidR="008E37D7">
        <w:rPr>
          <w:rFonts w:ascii="Arial" w:hAnsi="Arial" w:cs="Arial"/>
          <w:color w:val="auto"/>
          <w:sz w:val="20"/>
          <w:szCs w:val="20"/>
        </w:rPr>
        <w:t>całkowitej wartości</w:t>
      </w:r>
      <w:r w:rsidR="008E37D7" w:rsidRPr="00FA2E35">
        <w:rPr>
          <w:rFonts w:ascii="Arial" w:hAnsi="Arial" w:cs="Arial"/>
          <w:color w:val="auto"/>
          <w:sz w:val="20"/>
          <w:szCs w:val="20"/>
        </w:rPr>
        <w:t xml:space="preserve"> wynagrodzenia brutto 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określonego w § 6 ust. 1.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Wierzytelności z tytułu kar umownych zostaną potrącone z wierzytelności Wykonawcy, w szczególności z tytułu należnego wynagrodzenia.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3. Jeżeli wysokość zastrzeżonych kar umownych nie pokrywa poniesionej szkody, Strony mogą dochodzić odszkodowania uzupełniającego na zasadach ogólnych.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11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Zmiany umowy</w:t>
      </w:r>
    </w:p>
    <w:p w:rsidR="00D035FB" w:rsidRPr="00D035FB" w:rsidRDefault="00D035FB" w:rsidP="00D035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D035FB">
        <w:rPr>
          <w:rFonts w:ascii="Arial" w:hAnsi="Arial" w:cs="Arial"/>
          <w:sz w:val="20"/>
          <w:szCs w:val="20"/>
        </w:rPr>
        <w:t>Zamawiający przewiduje możliwość zmiany postanowień zawartej umowy z wykonawcą: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a) termin realizacji może ulec przedłużeniu w następujących sytuacjach: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zawieszenia robót przez zamawiającego,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wyjątkowo niesprzyjających warunków atmosferycznych,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>- wykopalisk lub innych przeszkód uniemożliwiających prowadzenie robót, za które nie odpowiada wykonawca,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>b) inne zmiany:</w:t>
      </w:r>
    </w:p>
    <w:p w:rsidR="00D035FB" w:rsidRPr="00D035FB" w:rsidRDefault="00496703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C37444">
        <w:rPr>
          <w:rFonts w:ascii="Arial" w:hAnsi="Arial" w:cs="Arial"/>
          <w:sz w:val="20"/>
          <w:szCs w:val="20"/>
        </w:rPr>
        <w:t>-  jeżeli  nastąpi zmiana powszechnie obowiązujących przepisów prawa w zakresie mającym wpływ na realizację przedmiotu zamówienia</w:t>
      </w:r>
      <w:r>
        <w:rPr>
          <w:rFonts w:ascii="Arial" w:hAnsi="Arial" w:cs="Arial"/>
          <w:sz w:val="20"/>
          <w:szCs w:val="20"/>
        </w:rPr>
        <w:t>, w tym zmiany wysokości wynagrodzenia należnego wykonawcy</w:t>
      </w:r>
      <w:r w:rsidR="00D035FB" w:rsidRPr="00D035FB">
        <w:rPr>
          <w:rFonts w:ascii="Arial" w:hAnsi="Arial" w:cs="Arial"/>
          <w:sz w:val="20"/>
          <w:szCs w:val="20"/>
        </w:rPr>
        <w:t xml:space="preserve">,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dopuszczalne  są  zmiany  umowy  polegające  na  zmianie  jakości  lub  innych  parametrów    charakterystycznych dla danego elementu robót lub zmiana technologii.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c) Warunki dokonywania zmian: </w:t>
      </w:r>
    </w:p>
    <w:p w:rsidR="00D035FB" w:rsidRPr="00D035FB" w:rsidRDefault="00D035FB" w:rsidP="00D035FB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 xml:space="preserve">- inicjowanie zmian na wniosek wykonawcy lub zamawiającego, </w:t>
      </w:r>
    </w:p>
    <w:p w:rsidR="00DF3A67" w:rsidRPr="00D035FB" w:rsidRDefault="00D035FB" w:rsidP="00D035F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35FB">
        <w:rPr>
          <w:rFonts w:ascii="Arial" w:hAnsi="Arial" w:cs="Arial"/>
          <w:sz w:val="20"/>
          <w:szCs w:val="20"/>
        </w:rPr>
        <w:t>- uzasadnienie zmiany prawidłową realizacją przedmiotu umowy</w:t>
      </w:r>
    </w:p>
    <w:p w:rsidR="00DF3A67" w:rsidRPr="00FA2E35" w:rsidRDefault="00D035FB" w:rsidP="00D035F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DF3A67" w:rsidRPr="00D035FB">
        <w:rPr>
          <w:rFonts w:ascii="Arial" w:hAnsi="Arial" w:cs="Arial"/>
          <w:color w:val="auto"/>
          <w:sz w:val="20"/>
          <w:szCs w:val="20"/>
        </w:rPr>
        <w:t>) w składzie wskazanego w ofercie personelu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 odpowiedzialnego za realizację zamówienia, pod warunkiem przedstawienia przez Wykonawcę do akce</w:t>
      </w:r>
      <w:r w:rsidR="00DF3A67">
        <w:rPr>
          <w:rFonts w:ascii="Arial" w:hAnsi="Arial" w:cs="Arial"/>
          <w:color w:val="auto"/>
          <w:sz w:val="20"/>
          <w:szCs w:val="20"/>
        </w:rPr>
        <w:t>ptacji osób, które spełnią wyma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gania określone przez Zamawiającego w niniejszym pos</w:t>
      </w:r>
      <w:r w:rsidR="00DF3A67">
        <w:rPr>
          <w:rFonts w:ascii="Arial" w:hAnsi="Arial" w:cs="Arial"/>
          <w:color w:val="auto"/>
          <w:sz w:val="20"/>
          <w:szCs w:val="20"/>
        </w:rPr>
        <w:t>tępowaniu. Zmiana taka nie wyma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ga aneksu do niniejszej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 składzie personelu odpowiedzialnego za realizację zamówienia wskazanego w umowie po stronie Zamawiającego w przypadku absencji spowodo</w:t>
      </w:r>
      <w:r w:rsidR="000E676B">
        <w:rPr>
          <w:rFonts w:ascii="Arial" w:hAnsi="Arial" w:cs="Arial"/>
          <w:color w:val="auto"/>
          <w:sz w:val="20"/>
          <w:szCs w:val="20"/>
        </w:rPr>
        <w:t>wanej chorobą lub też zmianą za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kresu obowiązków względnie rozwiązaniem umowy, itp. Zmiana taka nie wymaga aneksu do niniejszej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="00DF3A67" w:rsidRPr="00FA2E35">
        <w:rPr>
          <w:rFonts w:ascii="Arial" w:hAnsi="Arial" w:cs="Arial"/>
          <w:color w:val="auto"/>
          <w:sz w:val="20"/>
          <w:szCs w:val="20"/>
        </w:rPr>
        <w:t>) w składzie zgłoszonych Zamawiającemu podwykonaw</w:t>
      </w:r>
      <w:r w:rsidR="00DF3A67">
        <w:rPr>
          <w:rFonts w:ascii="Arial" w:hAnsi="Arial" w:cs="Arial"/>
          <w:color w:val="auto"/>
          <w:sz w:val="20"/>
          <w:szCs w:val="20"/>
        </w:rPr>
        <w:t>ców w przypadku zaistnienia uza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sadnionej konieczności wynikającej z uwarunkowań org</w:t>
      </w:r>
      <w:r w:rsidR="00DF3A67">
        <w:rPr>
          <w:rFonts w:ascii="Arial" w:hAnsi="Arial" w:cs="Arial"/>
          <w:color w:val="auto"/>
          <w:sz w:val="20"/>
          <w:szCs w:val="20"/>
        </w:rPr>
        <w:t>anizacyjnych, jak również z pra</w:t>
      </w:r>
      <w:r w:rsidR="00DF3A67" w:rsidRPr="00FA2E35">
        <w:rPr>
          <w:rFonts w:ascii="Arial" w:hAnsi="Arial" w:cs="Arial"/>
          <w:color w:val="auto"/>
          <w:sz w:val="20"/>
          <w:szCs w:val="20"/>
        </w:rPr>
        <w:t>widłową realizacją przedmiotu zamówienia, itp. Zmiana t</w:t>
      </w:r>
      <w:r w:rsidR="00DF3A67">
        <w:rPr>
          <w:rFonts w:ascii="Arial" w:hAnsi="Arial" w:cs="Arial"/>
          <w:color w:val="auto"/>
          <w:sz w:val="20"/>
          <w:szCs w:val="20"/>
        </w:rPr>
        <w:t>aka nie wymaga aneksu do niniej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części zamówienia wskazanej w ofercie Wykonawcy do wykonania podwykonawcy w związku z prawidłową realizacją przedmiotu zamówienia, itp. Zmiana taka nie wymaga aneksu do niniejszej umowy; </w:t>
      </w:r>
    </w:p>
    <w:p w:rsidR="00DF3A67" w:rsidRPr="00FA2E35" w:rsidRDefault="00D035FB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6</w:t>
      </w:r>
      <w:r w:rsidR="00DF3A67" w:rsidRPr="00FA2E35">
        <w:rPr>
          <w:rFonts w:ascii="Arial" w:hAnsi="Arial" w:cs="Arial"/>
          <w:color w:val="auto"/>
          <w:sz w:val="20"/>
          <w:szCs w:val="20"/>
        </w:rPr>
        <w:t xml:space="preserve">) zmiany formy wniesionego zabezpieczenia należytego wykonania umowy oraz rękojmi za wady ( w tym gwarancji jakości). Zmiana taka nie wymaga aneksu do niniejszej umowy; </w:t>
      </w:r>
    </w:p>
    <w:p w:rsidR="00496703" w:rsidRPr="0045018F" w:rsidRDefault="00D035FB" w:rsidP="00496703">
      <w:pPr>
        <w:pStyle w:val="Standard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45018F">
        <w:rPr>
          <w:rFonts w:ascii="Arial" w:hAnsi="Arial" w:cs="Arial"/>
          <w:color w:val="FF0000"/>
          <w:sz w:val="20"/>
          <w:szCs w:val="20"/>
        </w:rPr>
        <w:t>7</w:t>
      </w:r>
      <w:r w:rsidR="00DF3A67" w:rsidRPr="0045018F">
        <w:rPr>
          <w:rFonts w:ascii="Arial" w:hAnsi="Arial" w:cs="Arial"/>
          <w:color w:val="FF0000"/>
          <w:sz w:val="20"/>
          <w:szCs w:val="20"/>
        </w:rPr>
        <w:t xml:space="preserve">) 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W przypadku zmian, w trakcie realizacji umowy stawek podatku VAT związanych z przedmiotem zamówienia, zmian wysokości minimalnego wynagrodzenia za pracę oraz zmian </w:t>
      </w:r>
      <w:r w:rsidR="00496703" w:rsidRPr="0045018F">
        <w:rPr>
          <w:rStyle w:val="txt-new"/>
          <w:rFonts w:ascii="Arial" w:hAnsi="Arial" w:cs="Arial"/>
          <w:iCs/>
          <w:color w:val="FF0000"/>
          <w:sz w:val="20"/>
          <w:szCs w:val="20"/>
        </w:rPr>
        <w:t>zasad podlegania ubezpieczeniom społecznym lub ubezpieczeniu zdrowotnemu lub wysokości stawki składki na ubezpieczenia społeczne lub zdrowotne, jeżeli zmiany te będą miały wpływ na koszty wykonania zamówienia przez Wykonawcę,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 nie wcześniej niż z dniem wejścia w życie przepisów, z których wynikają w/w zmiany, wynagrodzenie netto/brutto</w:t>
      </w:r>
      <w:r w:rsidR="007069A7" w:rsidRPr="0045018F">
        <w:rPr>
          <w:rFonts w:ascii="Arial" w:hAnsi="Arial" w:cs="Arial"/>
          <w:iCs/>
          <w:color w:val="FF0000"/>
          <w:sz w:val="20"/>
          <w:szCs w:val="20"/>
        </w:rPr>
        <w:t xml:space="preserve"> (tj. cena jednostkowa)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, o którym mowa w § </w:t>
      </w:r>
      <w:r w:rsidR="007069A7" w:rsidRPr="0045018F">
        <w:rPr>
          <w:rFonts w:ascii="Arial" w:hAnsi="Arial" w:cs="Arial"/>
          <w:iCs/>
          <w:color w:val="FF0000"/>
          <w:sz w:val="20"/>
          <w:szCs w:val="20"/>
        </w:rPr>
        <w:t>6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 umowy, ulegnie odpowiednim zmianom.  </w:t>
      </w:r>
    </w:p>
    <w:p w:rsidR="00496703" w:rsidRPr="0045018F" w:rsidRDefault="007069A7" w:rsidP="00496703">
      <w:pPr>
        <w:pStyle w:val="Standard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45018F">
        <w:rPr>
          <w:rFonts w:ascii="Arial" w:hAnsi="Arial" w:cs="Arial"/>
          <w:iCs/>
          <w:color w:val="FF0000"/>
          <w:sz w:val="20"/>
          <w:szCs w:val="20"/>
        </w:rPr>
        <w:t>8)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  Każdorazowo przed wprowadzeniem zmiany wynagrodzenia netto/brutto, o której mowa w ust </w:t>
      </w:r>
      <w:r w:rsidRPr="0045018F">
        <w:rPr>
          <w:rFonts w:ascii="Arial" w:hAnsi="Arial" w:cs="Arial"/>
          <w:iCs/>
          <w:color w:val="FF0000"/>
          <w:sz w:val="20"/>
          <w:szCs w:val="20"/>
        </w:rPr>
        <w:t>7., Wykonawca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 jest obowiązany przedstawić Zamawiającemu na piśmie, wpływ zmian stawek podatku VAT, zmiany wysokości minimalnego wynagrodzenia za pracę oraz zmiany </w:t>
      </w:r>
      <w:r w:rsidR="00496703" w:rsidRPr="0045018F">
        <w:rPr>
          <w:rStyle w:val="txt-new"/>
          <w:rFonts w:ascii="Arial" w:hAnsi="Arial" w:cs="Arial"/>
          <w:iCs/>
          <w:color w:val="FF0000"/>
          <w:sz w:val="20"/>
          <w:szCs w:val="20"/>
        </w:rPr>
        <w:t>zasad podlegania ubezpieczeniom społecznym lub ubezpieczeniu zdrowotnemu lub wysokości stawki składki na ubezpieczenia społeczne lub zdrowotne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 na koszty wykonania zamówienia oraz propozycję nowego wynagrodzenia, potwierdzone powołaniem się na stosowne przepisy, z których wynikają w/w zmiany. Zmiana wynagrodzenia netto/brutto</w:t>
      </w:r>
      <w:r w:rsidRPr="0045018F">
        <w:rPr>
          <w:rFonts w:ascii="Arial" w:hAnsi="Arial" w:cs="Arial"/>
          <w:iCs/>
          <w:color w:val="FF0000"/>
          <w:sz w:val="20"/>
          <w:szCs w:val="20"/>
        </w:rPr>
        <w:t xml:space="preserve"> (ceny jednostkowej)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>, o który</w:t>
      </w:r>
      <w:r w:rsidRPr="0045018F">
        <w:rPr>
          <w:rFonts w:ascii="Arial" w:hAnsi="Arial" w:cs="Arial"/>
          <w:iCs/>
          <w:color w:val="FF0000"/>
          <w:sz w:val="20"/>
          <w:szCs w:val="20"/>
        </w:rPr>
        <w:t>m</w:t>
      </w:r>
      <w:r w:rsidR="00496703" w:rsidRPr="0045018F">
        <w:rPr>
          <w:rFonts w:ascii="Arial" w:hAnsi="Arial" w:cs="Arial"/>
          <w:iCs/>
          <w:color w:val="FF0000"/>
          <w:sz w:val="20"/>
          <w:szCs w:val="20"/>
        </w:rPr>
        <w:t xml:space="preserve"> mowa w niniejszym paragrafie następują po uzyskaniu akceptacji Zamawiającego w formie aneksu do umowy, </w:t>
      </w:r>
    </w:p>
    <w:p w:rsidR="00985CAC" w:rsidRPr="00FA2E35" w:rsidRDefault="00985CAC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12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Odstąpienie od umowy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1. Oprócz przypadków wymienionych w treści tytułu XV księgi III Kodeksu Cywilnego Stronom przysługuje prawo odstąpienia od niniejszej umowy w n</w:t>
      </w:r>
      <w:r>
        <w:rPr>
          <w:rFonts w:ascii="Arial" w:hAnsi="Arial" w:cs="Arial"/>
          <w:color w:val="auto"/>
          <w:sz w:val="20"/>
          <w:szCs w:val="20"/>
        </w:rPr>
        <w:t xml:space="preserve">astępujących przypadkach: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1) Zamawiającemu przysługuje prawo do odstąpienia od niniejszej umowy, gdy: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Wykonawca z przyczyn leżących po stronie Wykonawcy nie rozpoczął robót w terminie 14 dni od dnia przekazania terenu budowy lub nie przystąpił do odbioru terenu budowy w terminie określonym w § 4 ust. 1 </w:t>
      </w:r>
      <w:proofErr w:type="spellStart"/>
      <w:r w:rsidRPr="00FA2E35">
        <w:rPr>
          <w:rFonts w:ascii="Arial" w:hAnsi="Arial" w:cs="Arial"/>
          <w:color w:val="auto"/>
          <w:sz w:val="20"/>
          <w:szCs w:val="20"/>
        </w:rPr>
        <w:t>pkt</w:t>
      </w:r>
      <w:proofErr w:type="spellEnd"/>
      <w:r w:rsidRPr="00FA2E35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b) wystąpiła konieczność wielokrotnego dokonywania b</w:t>
      </w:r>
      <w:r>
        <w:rPr>
          <w:rFonts w:ascii="Arial" w:hAnsi="Arial" w:cs="Arial"/>
          <w:color w:val="auto"/>
          <w:sz w:val="20"/>
          <w:szCs w:val="20"/>
        </w:rPr>
        <w:t>ezpośredniej zapłaty podwykonaw</w:t>
      </w:r>
      <w:r w:rsidRPr="00FA2E35">
        <w:rPr>
          <w:rFonts w:ascii="Arial" w:hAnsi="Arial" w:cs="Arial"/>
          <w:color w:val="auto"/>
          <w:sz w:val="20"/>
          <w:szCs w:val="20"/>
        </w:rPr>
        <w:t>cy lub dalszemu podwykonawcy, o której mowa w § 2 u</w:t>
      </w:r>
      <w:r>
        <w:rPr>
          <w:rFonts w:ascii="Arial" w:hAnsi="Arial" w:cs="Arial"/>
          <w:color w:val="auto"/>
          <w:sz w:val="20"/>
          <w:szCs w:val="20"/>
        </w:rPr>
        <w:t>st. 13 niniejszej umowy, lub ko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nieczność dokonania bezpośrednich zapłat na sumę większą niż 5% wartości przedmiotu umowy,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Wykonawca przerwał z przyczyn leżących po stronie Wy</w:t>
      </w:r>
      <w:r w:rsidR="002C4AD3">
        <w:rPr>
          <w:rFonts w:ascii="Arial" w:hAnsi="Arial" w:cs="Arial"/>
          <w:color w:val="auto"/>
          <w:sz w:val="20"/>
          <w:szCs w:val="20"/>
        </w:rPr>
        <w:t>konawcy realizację robót i prze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rwa ta trwa dłużej niż 14 dni,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lastRenderedPageBreak/>
        <w:t>d) czynności objęte niniejszą umową wykonuje bez zgody Zamawiającego pod</w:t>
      </w:r>
      <w:r w:rsidR="000E676B">
        <w:rPr>
          <w:rFonts w:ascii="Arial" w:hAnsi="Arial" w:cs="Arial"/>
          <w:color w:val="auto"/>
          <w:sz w:val="20"/>
          <w:szCs w:val="20"/>
        </w:rPr>
        <w:t>miot lub oso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ba inna niż wskazana w ofercie Wykonawcy lub niniejszej umowie,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e) wystąpią istotne zmiany okoliczności powodujące, że </w:t>
      </w:r>
      <w:r>
        <w:rPr>
          <w:rFonts w:ascii="Arial" w:hAnsi="Arial" w:cs="Arial"/>
          <w:color w:val="auto"/>
          <w:sz w:val="20"/>
          <w:szCs w:val="20"/>
        </w:rPr>
        <w:t>wykonanie umowy nie leży w inte</w:t>
      </w:r>
      <w:r w:rsidRPr="00FA2E35">
        <w:rPr>
          <w:rFonts w:ascii="Arial" w:hAnsi="Arial" w:cs="Arial"/>
          <w:color w:val="auto"/>
          <w:sz w:val="20"/>
          <w:szCs w:val="20"/>
        </w:rPr>
        <w:t>resie publicznym, czego nie można było przewidzieć</w:t>
      </w:r>
      <w:r>
        <w:rPr>
          <w:rFonts w:ascii="Arial" w:hAnsi="Arial" w:cs="Arial"/>
          <w:color w:val="auto"/>
          <w:sz w:val="20"/>
          <w:szCs w:val="20"/>
        </w:rPr>
        <w:t xml:space="preserve"> w chwili zawarcia umowy; odstą</w:t>
      </w:r>
      <w:r w:rsidRPr="00FA2E35">
        <w:rPr>
          <w:rFonts w:ascii="Arial" w:hAnsi="Arial" w:cs="Arial"/>
          <w:color w:val="auto"/>
          <w:sz w:val="20"/>
          <w:szCs w:val="20"/>
        </w:rPr>
        <w:t>pienie od umowy w tym wypadku może nastąpić w ter</w:t>
      </w:r>
      <w:r>
        <w:rPr>
          <w:rFonts w:ascii="Arial" w:hAnsi="Arial" w:cs="Arial"/>
          <w:color w:val="auto"/>
          <w:sz w:val="20"/>
          <w:szCs w:val="20"/>
        </w:rPr>
        <w:t>minie 30 dni od powzięcia wiado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mości o powyższych okolicznościach, a Wykonawca </w:t>
      </w:r>
      <w:r>
        <w:rPr>
          <w:rFonts w:ascii="Arial" w:hAnsi="Arial" w:cs="Arial"/>
          <w:color w:val="auto"/>
          <w:sz w:val="20"/>
          <w:szCs w:val="20"/>
        </w:rPr>
        <w:t>może żądać wyłącznie wynagrodze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nia należnego z tytułu wykonania części umowy,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f) Wykonawca skierował, bez akceptacji Zamawiającego, do</w:t>
      </w:r>
      <w:r w:rsidR="002C4AD3">
        <w:rPr>
          <w:rFonts w:ascii="Arial" w:hAnsi="Arial" w:cs="Arial"/>
          <w:color w:val="auto"/>
          <w:sz w:val="20"/>
          <w:szCs w:val="20"/>
        </w:rPr>
        <w:t xml:space="preserve"> kierowania robotami inne oso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by niż wskazane w ofercie Wykonawcy,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g) Wykonawca realizuje roboty przewidziane niniejsz</w:t>
      </w:r>
      <w:r>
        <w:rPr>
          <w:rFonts w:ascii="Arial" w:hAnsi="Arial" w:cs="Arial"/>
          <w:color w:val="auto"/>
          <w:sz w:val="20"/>
          <w:szCs w:val="20"/>
        </w:rPr>
        <w:t>ą umową w sposób niezgodny z do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kumentacją projektową oraz specyfikacjami technicznymi wykonania i odbioru robót, wskazaniami Zamawiającego lub niniejszą umową,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h) zostanie ogłoszone rozwiązanie firmy Wykonawcy,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i) zostanie wydany nakaz zajęcia majątku Wykonawcy,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2) Wykonawcy przysługuje prawo odstąpienia od niniejszej umowy, jeżeli: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a) Zamawiający zalega z płatnością wymagalnych należności powyżej 30 dni,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b) Zamawiający nie przystąpi do odbioru w terminie określonym w umowie, odmawia bez uzasadnionej przyczyny odbioru robót lub odmawia podpisania protokółu odbioru, 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c) Zamawiający zawiadomi Wykonawcę, iż wobec zaistnienia uprzednio</w:t>
      </w:r>
      <w:r>
        <w:rPr>
          <w:rFonts w:ascii="Arial" w:hAnsi="Arial" w:cs="Arial"/>
          <w:color w:val="auto"/>
          <w:sz w:val="20"/>
          <w:szCs w:val="20"/>
        </w:rPr>
        <w:t xml:space="preserve"> nie przewidzia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nych okoliczności nie będzie mógł spełnić swoich zobowiązań wobec Wykonawcy. </w:t>
      </w:r>
    </w:p>
    <w:p w:rsidR="00CC2DBF" w:rsidRPr="00FA2E35" w:rsidRDefault="00DF3A67" w:rsidP="00CC2DB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2. Odstąpienie od niniejszej umowy powinno nastąpić w formie pisemnej pod rygorem nieważności takiego oświadczenia i powinno zawierać uzasadnienie. </w:t>
      </w:r>
    </w:p>
    <w:p w:rsidR="00DF3A67" w:rsidRPr="00FA2E35" w:rsidRDefault="00DF3A67" w:rsidP="00DF3A6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13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Postanowienia końcowe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1. Zmiana postanowień zawartej umowy może nastąpić za zgodą obu Stron wyrażoną na piśmie pod rygorem nieważności takiej zmiany. </w:t>
      </w:r>
    </w:p>
    <w:p w:rsidR="00DF3A67" w:rsidRDefault="00DF3A67" w:rsidP="00DF3A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2E35">
        <w:rPr>
          <w:rFonts w:ascii="Arial" w:hAnsi="Arial" w:cs="Arial"/>
          <w:sz w:val="20"/>
          <w:szCs w:val="20"/>
        </w:rPr>
        <w:t>2. Na mocy ustawy Prawo zamówień publicznych niedopuszczalna jest jednak pod rygorem nieważności istotna zmiana postanowień zawartej umowy oraz wprowadzenie nowych postanowień do umowy w stosunku do treści oferty, na podstawie której dokonano wyboru Wykonawcy. Zmiana taka jest możliwa tyko w przypadkach oraz na warun</w:t>
      </w:r>
      <w:r>
        <w:rPr>
          <w:rFonts w:ascii="Arial" w:hAnsi="Arial" w:cs="Arial"/>
          <w:sz w:val="20"/>
          <w:szCs w:val="20"/>
        </w:rPr>
        <w:t>kach przewidzianych w Specyfika</w:t>
      </w:r>
      <w:r w:rsidRPr="00FA2E35">
        <w:rPr>
          <w:rFonts w:ascii="Arial" w:hAnsi="Arial" w:cs="Arial"/>
          <w:sz w:val="20"/>
          <w:szCs w:val="20"/>
        </w:rPr>
        <w:t>cji Istotnych Warunków Zamówienia dla wprowadzenia takiej zmiany.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§ 14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Spory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 xml:space="preserve">Wszystkie ewentualne spory, jakie mogą powstać przy realizacji niniejszej umowy Strony rozstrzygać będą polubownie. W przypadku nie dojścia do porozumienia spory podlegają rozstrzyganiu przez sąd właściwy dla siedziby Zamawiającego.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15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Uregulowania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W sprawach nie uregulowanych niniejszą umową mają zastosowanie przepisy Kodeksu Cywilnego, ustawy Prawo budowlane wraz z przepisami wykonawczymi, ustawy Prawo zamówień publicznych i inne obowiązujące przepisy prawa odnoszące się do przedmiot</w:t>
      </w:r>
      <w:r>
        <w:rPr>
          <w:rFonts w:ascii="Arial" w:hAnsi="Arial" w:cs="Arial"/>
          <w:color w:val="auto"/>
          <w:sz w:val="20"/>
          <w:szCs w:val="20"/>
        </w:rPr>
        <w:t>u umowy oraz w sprawach proceso</w:t>
      </w:r>
      <w:r w:rsidRPr="00FA2E35">
        <w:rPr>
          <w:rFonts w:ascii="Arial" w:hAnsi="Arial" w:cs="Arial"/>
          <w:color w:val="auto"/>
          <w:sz w:val="20"/>
          <w:szCs w:val="20"/>
        </w:rPr>
        <w:t xml:space="preserve">wych przepisy Kodeksu postępowania cywilnego i inne obowiązujące przepisy prawa. </w:t>
      </w: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DF3A67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§ 16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F3A67" w:rsidRPr="00FA2E35" w:rsidRDefault="00DF3A67" w:rsidP="00DF3A67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Inne</w:t>
      </w:r>
    </w:p>
    <w:p w:rsidR="00DF3A67" w:rsidRPr="00FA2E35" w:rsidRDefault="00DF3A67" w:rsidP="00DF3A6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FA2E35">
        <w:rPr>
          <w:rFonts w:ascii="Arial" w:hAnsi="Arial" w:cs="Arial"/>
          <w:color w:val="auto"/>
          <w:sz w:val="20"/>
          <w:szCs w:val="20"/>
        </w:rPr>
        <w:t>Umowę niniejszą sporządzono w dwóch jednobrzmiących egzemplarzach z przeznaczeniem po jednym egzemplarzu dla każdej ze Stron</w:t>
      </w:r>
    </w:p>
    <w:p w:rsidR="00DF3A67" w:rsidRDefault="00DF3A67" w:rsidP="00DF3A67">
      <w:pPr>
        <w:spacing w:after="0" w:line="240" w:lineRule="auto"/>
      </w:pPr>
    </w:p>
    <w:p w:rsidR="008158AA" w:rsidRDefault="008158AA" w:rsidP="00DF3A67">
      <w:pPr>
        <w:spacing w:after="0" w:line="240" w:lineRule="auto"/>
      </w:pPr>
    </w:p>
    <w:p w:rsidR="008158AA" w:rsidRDefault="008158AA" w:rsidP="00DF3A67">
      <w:pPr>
        <w:spacing w:after="0" w:line="240" w:lineRule="auto"/>
      </w:pPr>
    </w:p>
    <w:p w:rsidR="008158AA" w:rsidRPr="008158AA" w:rsidRDefault="008158AA" w:rsidP="008158AA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8158AA">
        <w:rPr>
          <w:rFonts w:ascii="Arial" w:hAnsi="Arial" w:cs="Arial"/>
          <w:sz w:val="20"/>
        </w:rPr>
        <w:t>ZAMAWIAJĄCY</w:t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</w:r>
      <w:r w:rsidRPr="008158AA">
        <w:rPr>
          <w:rFonts w:ascii="Arial" w:hAnsi="Arial" w:cs="Arial"/>
          <w:sz w:val="20"/>
        </w:rPr>
        <w:tab/>
        <w:t>WYKONAWCA</w:t>
      </w:r>
    </w:p>
    <w:sectPr w:rsidR="008158AA" w:rsidRPr="008158AA" w:rsidSect="007614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6"/>
        </w:tabs>
      </w:pPr>
    </w:lvl>
    <w:lvl w:ilvl="2">
      <w:start w:val="1"/>
      <w:numFmt w:val="decimal"/>
      <w:lvlText w:val="%3."/>
      <w:lvlJc w:val="left"/>
      <w:pPr>
        <w:tabs>
          <w:tab w:val="num" w:pos="849"/>
        </w:tabs>
      </w:pPr>
    </w:lvl>
    <w:lvl w:ilvl="3">
      <w:start w:val="1"/>
      <w:numFmt w:val="decimal"/>
      <w:lvlText w:val="%4."/>
      <w:lvlJc w:val="left"/>
      <w:pPr>
        <w:tabs>
          <w:tab w:val="num" w:pos="1132"/>
        </w:tabs>
      </w:pPr>
    </w:lvl>
    <w:lvl w:ilvl="4">
      <w:start w:val="1"/>
      <w:numFmt w:val="decimal"/>
      <w:lvlText w:val="%5."/>
      <w:lvlJc w:val="left"/>
      <w:pPr>
        <w:tabs>
          <w:tab w:val="num" w:pos="1415"/>
        </w:tabs>
      </w:pPr>
    </w:lvl>
    <w:lvl w:ilvl="5">
      <w:start w:val="1"/>
      <w:numFmt w:val="decimal"/>
      <w:lvlText w:val="%6."/>
      <w:lvlJc w:val="left"/>
      <w:pPr>
        <w:tabs>
          <w:tab w:val="num" w:pos="1698"/>
        </w:tabs>
      </w:pPr>
    </w:lvl>
    <w:lvl w:ilvl="6">
      <w:start w:val="1"/>
      <w:numFmt w:val="decimal"/>
      <w:lvlText w:val="%7."/>
      <w:lvlJc w:val="left"/>
      <w:pPr>
        <w:tabs>
          <w:tab w:val="num" w:pos="1981"/>
        </w:tabs>
      </w:pPr>
    </w:lvl>
    <w:lvl w:ilvl="7">
      <w:start w:val="1"/>
      <w:numFmt w:val="decimal"/>
      <w:lvlText w:val="%8."/>
      <w:lvlJc w:val="left"/>
      <w:pPr>
        <w:tabs>
          <w:tab w:val="num" w:pos="2264"/>
        </w:tabs>
      </w:pPr>
    </w:lvl>
    <w:lvl w:ilvl="8">
      <w:start w:val="1"/>
      <w:numFmt w:val="decimal"/>
      <w:lvlText w:val="%9."/>
      <w:lvlJc w:val="left"/>
      <w:pPr>
        <w:tabs>
          <w:tab w:val="num" w:pos="2547"/>
        </w:tabs>
      </w:pPr>
    </w:lvl>
  </w:abstractNum>
  <w:abstractNum w:abstractNumId="2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6"/>
        </w:tabs>
      </w:pPr>
    </w:lvl>
    <w:lvl w:ilvl="2">
      <w:start w:val="1"/>
      <w:numFmt w:val="decimal"/>
      <w:lvlText w:val="%3."/>
      <w:lvlJc w:val="left"/>
      <w:pPr>
        <w:tabs>
          <w:tab w:val="num" w:pos="849"/>
        </w:tabs>
      </w:pPr>
    </w:lvl>
    <w:lvl w:ilvl="3">
      <w:start w:val="1"/>
      <w:numFmt w:val="decimal"/>
      <w:lvlText w:val="%4."/>
      <w:lvlJc w:val="left"/>
      <w:pPr>
        <w:tabs>
          <w:tab w:val="num" w:pos="1132"/>
        </w:tabs>
      </w:pPr>
    </w:lvl>
    <w:lvl w:ilvl="4">
      <w:start w:val="1"/>
      <w:numFmt w:val="decimal"/>
      <w:lvlText w:val="%5."/>
      <w:lvlJc w:val="left"/>
      <w:pPr>
        <w:tabs>
          <w:tab w:val="num" w:pos="1415"/>
        </w:tabs>
      </w:pPr>
    </w:lvl>
    <w:lvl w:ilvl="5">
      <w:start w:val="1"/>
      <w:numFmt w:val="decimal"/>
      <w:lvlText w:val="%6."/>
      <w:lvlJc w:val="left"/>
      <w:pPr>
        <w:tabs>
          <w:tab w:val="num" w:pos="1698"/>
        </w:tabs>
      </w:pPr>
    </w:lvl>
    <w:lvl w:ilvl="6">
      <w:start w:val="1"/>
      <w:numFmt w:val="decimal"/>
      <w:lvlText w:val="%7."/>
      <w:lvlJc w:val="left"/>
      <w:pPr>
        <w:tabs>
          <w:tab w:val="num" w:pos="1981"/>
        </w:tabs>
      </w:pPr>
    </w:lvl>
    <w:lvl w:ilvl="7">
      <w:start w:val="1"/>
      <w:numFmt w:val="decimal"/>
      <w:lvlText w:val="%8."/>
      <w:lvlJc w:val="left"/>
      <w:pPr>
        <w:tabs>
          <w:tab w:val="num" w:pos="2264"/>
        </w:tabs>
      </w:pPr>
    </w:lvl>
    <w:lvl w:ilvl="8">
      <w:start w:val="1"/>
      <w:numFmt w:val="decimal"/>
      <w:lvlText w:val="%9."/>
      <w:lvlJc w:val="left"/>
      <w:pPr>
        <w:tabs>
          <w:tab w:val="num" w:pos="2547"/>
        </w:tabs>
      </w:pPr>
    </w:lvl>
  </w:abstractNum>
  <w:abstractNum w:abstractNumId="3">
    <w:nsid w:val="0A57616E"/>
    <w:multiLevelType w:val="hybridMultilevel"/>
    <w:tmpl w:val="E59C31AE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15633073"/>
    <w:multiLevelType w:val="hybridMultilevel"/>
    <w:tmpl w:val="C1321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3A67"/>
    <w:rsid w:val="000839F7"/>
    <w:rsid w:val="000C2C50"/>
    <w:rsid w:val="000E676B"/>
    <w:rsid w:val="001138E9"/>
    <w:rsid w:val="001D5F05"/>
    <w:rsid w:val="00260D69"/>
    <w:rsid w:val="0029058A"/>
    <w:rsid w:val="002A3EB7"/>
    <w:rsid w:val="002C4AD3"/>
    <w:rsid w:val="00311033"/>
    <w:rsid w:val="003314C0"/>
    <w:rsid w:val="003A3901"/>
    <w:rsid w:val="0045018F"/>
    <w:rsid w:val="00496703"/>
    <w:rsid w:val="004C1D9F"/>
    <w:rsid w:val="004F4F44"/>
    <w:rsid w:val="00503CA3"/>
    <w:rsid w:val="0052308B"/>
    <w:rsid w:val="0054248A"/>
    <w:rsid w:val="0055274D"/>
    <w:rsid w:val="00563025"/>
    <w:rsid w:val="005A3396"/>
    <w:rsid w:val="00627504"/>
    <w:rsid w:val="00656C3E"/>
    <w:rsid w:val="00674414"/>
    <w:rsid w:val="006A3F5D"/>
    <w:rsid w:val="006E7127"/>
    <w:rsid w:val="007069A7"/>
    <w:rsid w:val="00722B2A"/>
    <w:rsid w:val="00761474"/>
    <w:rsid w:val="00762AC5"/>
    <w:rsid w:val="007732B1"/>
    <w:rsid w:val="00792000"/>
    <w:rsid w:val="007C0A34"/>
    <w:rsid w:val="007C7BFF"/>
    <w:rsid w:val="008158AA"/>
    <w:rsid w:val="00840D7F"/>
    <w:rsid w:val="0086614F"/>
    <w:rsid w:val="008B37AF"/>
    <w:rsid w:val="008C7318"/>
    <w:rsid w:val="008E37D7"/>
    <w:rsid w:val="008F094B"/>
    <w:rsid w:val="0090000A"/>
    <w:rsid w:val="00937977"/>
    <w:rsid w:val="00966186"/>
    <w:rsid w:val="0097656F"/>
    <w:rsid w:val="009838E9"/>
    <w:rsid w:val="00985CAC"/>
    <w:rsid w:val="00992E10"/>
    <w:rsid w:val="009C1B6B"/>
    <w:rsid w:val="00A04FF1"/>
    <w:rsid w:val="00A46883"/>
    <w:rsid w:val="00AD79FF"/>
    <w:rsid w:val="00AE79DC"/>
    <w:rsid w:val="00AF57AB"/>
    <w:rsid w:val="00B10325"/>
    <w:rsid w:val="00B42DB4"/>
    <w:rsid w:val="00C15F30"/>
    <w:rsid w:val="00C20C12"/>
    <w:rsid w:val="00C35D63"/>
    <w:rsid w:val="00C61540"/>
    <w:rsid w:val="00C831C9"/>
    <w:rsid w:val="00CA6FC7"/>
    <w:rsid w:val="00CC2DBF"/>
    <w:rsid w:val="00CC4649"/>
    <w:rsid w:val="00CE07EE"/>
    <w:rsid w:val="00D035FB"/>
    <w:rsid w:val="00D27446"/>
    <w:rsid w:val="00D373BC"/>
    <w:rsid w:val="00D961BF"/>
    <w:rsid w:val="00DB3B7C"/>
    <w:rsid w:val="00DE63D2"/>
    <w:rsid w:val="00DF3A67"/>
    <w:rsid w:val="00E43399"/>
    <w:rsid w:val="00EF0B4D"/>
    <w:rsid w:val="00FD31FC"/>
    <w:rsid w:val="00FD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A67"/>
  </w:style>
  <w:style w:type="paragraph" w:styleId="Nagwek1">
    <w:name w:val="heading 1"/>
    <w:basedOn w:val="Normalny"/>
    <w:next w:val="Normalny"/>
    <w:link w:val="Nagwek1Znak"/>
    <w:qFormat/>
    <w:rsid w:val="00C6154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b/>
      <w:bCs/>
      <w:color w:val="000000"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3A6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0000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61540"/>
    <w:rPr>
      <w:rFonts w:ascii="Times New Roman" w:eastAsia="Lucida Sans Unicode" w:hAnsi="Times New Roman" w:cs="Tahoma"/>
      <w:b/>
      <w:bCs/>
      <w:color w:val="000000"/>
      <w:sz w:val="28"/>
      <w:szCs w:val="28"/>
      <w:lang w:eastAsia="pl-PL" w:bidi="pl-PL"/>
    </w:rPr>
  </w:style>
  <w:style w:type="paragraph" w:styleId="Tekstpodstawowywcity">
    <w:name w:val="Body Text Indent"/>
    <w:basedOn w:val="Normalny"/>
    <w:link w:val="TekstpodstawowywcityZnak"/>
    <w:semiHidden/>
    <w:rsid w:val="00C61540"/>
    <w:pPr>
      <w:suppressAutoHyphens/>
      <w:spacing w:after="0" w:line="240" w:lineRule="auto"/>
      <w:ind w:left="870" w:firstLine="1"/>
    </w:pPr>
    <w:rPr>
      <w:rFonts w:ascii="Times New Roman" w:eastAsia="Lucida Sans Unicode" w:hAnsi="Times New Roman" w:cs="Tahoma"/>
      <w:color w:val="000000"/>
      <w:sz w:val="28"/>
      <w:szCs w:val="24"/>
      <w:lang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61540"/>
    <w:rPr>
      <w:rFonts w:ascii="Times New Roman" w:eastAsia="Lucida Sans Unicode" w:hAnsi="Times New Roman" w:cs="Tahoma"/>
      <w:color w:val="000000"/>
      <w:sz w:val="28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4F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4FF1"/>
  </w:style>
  <w:style w:type="paragraph" w:styleId="Akapitzlist">
    <w:name w:val="List Paragraph"/>
    <w:basedOn w:val="Normalny"/>
    <w:uiPriority w:val="34"/>
    <w:qFormat/>
    <w:rsid w:val="00722B2A"/>
    <w:pPr>
      <w:ind w:left="720"/>
      <w:contextualSpacing/>
    </w:pPr>
  </w:style>
  <w:style w:type="paragraph" w:customStyle="1" w:styleId="WW-Tekstpodstawowy3">
    <w:name w:val="WW-Tekst podstawowy 3"/>
    <w:basedOn w:val="Normalny"/>
    <w:rsid w:val="00D035FB"/>
    <w:pPr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rsid w:val="00D035F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andard">
    <w:name w:val="Standard"/>
    <w:rsid w:val="004967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txt-new">
    <w:name w:val="txt-new"/>
    <w:rsid w:val="00496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5305</Words>
  <Characters>31831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37062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56</cp:revision>
  <cp:lastPrinted>2015-01-20T07:39:00Z</cp:lastPrinted>
  <dcterms:created xsi:type="dcterms:W3CDTF">2014-04-01T10:06:00Z</dcterms:created>
  <dcterms:modified xsi:type="dcterms:W3CDTF">2019-01-09T08:01:00Z</dcterms:modified>
</cp:coreProperties>
</file>