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68D" w:rsidRDefault="000F7ADA" w:rsidP="000F7ADA">
      <w:pPr>
        <w:pStyle w:val="Normalny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UCHWAŁA Nr 241/2016</w:t>
      </w:r>
      <w:r w:rsidR="00FB468D">
        <w:rPr>
          <w:b/>
          <w:bCs/>
        </w:rPr>
        <w:br/>
      </w:r>
      <w:r>
        <w:rPr>
          <w:b/>
          <w:bCs/>
        </w:rPr>
        <w:t xml:space="preserve"> ZARZĄDU POWIATU TORUŃSKIEGO</w:t>
      </w:r>
    </w:p>
    <w:p w:rsidR="00FB468D" w:rsidRDefault="000F7ADA" w:rsidP="000F7ADA">
      <w:pPr>
        <w:pStyle w:val="NormalnyWeb"/>
        <w:spacing w:before="0" w:beforeAutospacing="0" w:after="0" w:afterAutospacing="0"/>
        <w:jc w:val="center"/>
      </w:pPr>
      <w:r>
        <w:rPr>
          <w:b/>
          <w:bCs/>
        </w:rPr>
        <w:t xml:space="preserve">z dnia 26 </w:t>
      </w:r>
      <w:r w:rsidR="003605AC">
        <w:rPr>
          <w:b/>
          <w:bCs/>
        </w:rPr>
        <w:t>października</w:t>
      </w:r>
      <w:r w:rsidR="00FB468D">
        <w:rPr>
          <w:b/>
          <w:bCs/>
        </w:rPr>
        <w:t xml:space="preserve"> 2016 r.</w:t>
      </w:r>
    </w:p>
    <w:p w:rsidR="00FB468D" w:rsidRDefault="00FB468D" w:rsidP="000F7ADA">
      <w:pPr>
        <w:pStyle w:val="NormalnyWeb"/>
        <w:spacing w:before="0" w:beforeAutospacing="0" w:after="0" w:afterAutospacing="0"/>
        <w:jc w:val="center"/>
      </w:pPr>
    </w:p>
    <w:p w:rsidR="00FB468D" w:rsidRDefault="00FB468D" w:rsidP="000F7ADA">
      <w:pPr>
        <w:pStyle w:val="Normalny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w sprawie udzielenia pełnomocnictw Dyrektoro</w:t>
      </w:r>
      <w:r w:rsidR="003605AC">
        <w:rPr>
          <w:b/>
          <w:bCs/>
        </w:rPr>
        <w:t>m</w:t>
      </w:r>
      <w:r>
        <w:rPr>
          <w:b/>
          <w:bCs/>
        </w:rPr>
        <w:t xml:space="preserve"> </w:t>
      </w:r>
      <w:r w:rsidR="003605AC">
        <w:rPr>
          <w:b/>
          <w:bCs/>
        </w:rPr>
        <w:t>jednostek organizacyjnych powiatu</w:t>
      </w:r>
    </w:p>
    <w:p w:rsidR="003605AC" w:rsidRDefault="003605AC" w:rsidP="000F7ADA">
      <w:pPr>
        <w:pStyle w:val="NormalnyWeb"/>
        <w:spacing w:before="0" w:beforeAutospacing="0" w:after="0" w:afterAutospacing="0"/>
        <w:jc w:val="both"/>
        <w:rPr>
          <w:b/>
          <w:bCs/>
        </w:rPr>
      </w:pPr>
    </w:p>
    <w:p w:rsidR="00FB468D" w:rsidRPr="00DC4E53" w:rsidRDefault="00FB468D" w:rsidP="000F7ADA">
      <w:pPr>
        <w:pStyle w:val="Default"/>
        <w:jc w:val="both"/>
        <w:rPr>
          <w:b/>
          <w:bCs/>
        </w:rPr>
      </w:pPr>
      <w:r>
        <w:tab/>
      </w:r>
      <w:r w:rsidRPr="0024282A">
        <w:t xml:space="preserve">Na podstawie art. 48 ust. 2 ustawy z dnia 5 czerwca 1998 r. o samorządzie powiatowym </w:t>
      </w:r>
      <w:r w:rsidR="00D7413A">
        <w:t>(T</w:t>
      </w:r>
      <w:r w:rsidRPr="0024282A">
        <w:t>. j. Dz. U. z 201</w:t>
      </w:r>
      <w:r w:rsidR="003605AC" w:rsidRPr="0024282A">
        <w:t>6</w:t>
      </w:r>
      <w:r w:rsidRPr="0024282A">
        <w:t xml:space="preserve"> r. poz.</w:t>
      </w:r>
      <w:r w:rsidR="003605AC" w:rsidRPr="0024282A">
        <w:t xml:space="preserve"> 814</w:t>
      </w:r>
      <w:r w:rsidRPr="0024282A">
        <w:t xml:space="preserve"> z </w:t>
      </w:r>
      <w:proofErr w:type="spellStart"/>
      <w:r w:rsidRPr="0024282A">
        <w:t>poźn</w:t>
      </w:r>
      <w:proofErr w:type="spellEnd"/>
      <w:r w:rsidRPr="0024282A">
        <w:t xml:space="preserve">. </w:t>
      </w:r>
      <w:proofErr w:type="spellStart"/>
      <w:r w:rsidRPr="0024282A">
        <w:t>zm</w:t>
      </w:r>
      <w:proofErr w:type="spellEnd"/>
      <w:r w:rsidR="00D7413A">
        <w:rPr>
          <w:rStyle w:val="Odwoanieprzypisudolnego"/>
        </w:rPr>
        <w:footnoteReference w:id="1"/>
      </w:r>
      <w:r w:rsidRPr="0024282A">
        <w:t>.)</w:t>
      </w:r>
      <w:r w:rsidR="003605AC" w:rsidRPr="0024282A">
        <w:t xml:space="preserve">, w związku z </w:t>
      </w:r>
      <w:r w:rsidR="00D87106" w:rsidRPr="0024282A">
        <w:t xml:space="preserve">art. 3 i art. 4 ustawy z dnia 5 września 2016 r. o szczególnych zasadach rozliczeń podatku od towarów i usług oraz dokonywania zwrotu środków publicznych przeznaczonych na realizację projektów finansowanych </w:t>
      </w:r>
      <w:r w:rsidR="00DC4E53">
        <w:br/>
      </w:r>
      <w:r w:rsidR="00D87106" w:rsidRPr="0024282A">
        <w:t>z udziałem środków pochodzących z budżetu Unii Europejskiej lub od państw członkowskich Europejskiego Porozumienia o Wolnym Handlu przez jednostki samorządu terytorialnego</w:t>
      </w:r>
      <w:r w:rsidR="00311F07" w:rsidRPr="0024282A">
        <w:t xml:space="preserve"> </w:t>
      </w:r>
      <w:r w:rsidR="00DC4E53">
        <w:br/>
      </w:r>
      <w:r w:rsidR="00311F07" w:rsidRPr="0024282A">
        <w:t>(</w:t>
      </w:r>
      <w:r w:rsidR="00D7413A">
        <w:t xml:space="preserve">T. j. </w:t>
      </w:r>
      <w:r w:rsidR="00311F07" w:rsidRPr="0024282A">
        <w:t>Dz. U. 2016 r. poz. 1454)</w:t>
      </w:r>
      <w:r w:rsidR="00D87106" w:rsidRPr="0024282A">
        <w:t xml:space="preserve"> </w:t>
      </w:r>
      <w:r w:rsidR="007C509C" w:rsidRPr="0024282A">
        <w:t>i</w:t>
      </w:r>
      <w:r w:rsidR="00D87106" w:rsidRPr="0024282A">
        <w:t xml:space="preserve"> </w:t>
      </w:r>
      <w:r w:rsidR="003605AC" w:rsidRPr="0024282A">
        <w:t xml:space="preserve">wyrokiem </w:t>
      </w:r>
      <w:r w:rsidR="003605AC" w:rsidRPr="0024282A">
        <w:rPr>
          <w:bCs/>
        </w:rPr>
        <w:t>Trybunału Sprawiedliwości Unii Europejskiej</w:t>
      </w:r>
      <w:r w:rsidR="003605AC" w:rsidRPr="0024282A">
        <w:rPr>
          <w:b/>
          <w:bCs/>
        </w:rPr>
        <w:t xml:space="preserve"> </w:t>
      </w:r>
      <w:r w:rsidR="00DC4E53">
        <w:rPr>
          <w:b/>
          <w:bCs/>
        </w:rPr>
        <w:t xml:space="preserve">     </w:t>
      </w:r>
      <w:r w:rsidR="00DC4E53">
        <w:rPr>
          <w:b/>
          <w:bCs/>
        </w:rPr>
        <w:br/>
      </w:r>
      <w:r w:rsidR="003605AC" w:rsidRPr="0024282A">
        <w:rPr>
          <w:rStyle w:val="Pogrubienie"/>
          <w:b w:val="0"/>
        </w:rPr>
        <w:t>z dnia 29</w:t>
      </w:r>
      <w:r w:rsidR="00E35761">
        <w:rPr>
          <w:rStyle w:val="Pogrubienie"/>
          <w:b w:val="0"/>
        </w:rPr>
        <w:t> </w:t>
      </w:r>
      <w:r w:rsidR="003605AC" w:rsidRPr="0024282A">
        <w:rPr>
          <w:rStyle w:val="Pogrubienie"/>
          <w:b w:val="0"/>
        </w:rPr>
        <w:t>września 2015 r. sygn. C-276/14</w:t>
      </w:r>
      <w:r w:rsidR="001D0299">
        <w:rPr>
          <w:rStyle w:val="Pogrubienie"/>
          <w:b w:val="0"/>
        </w:rPr>
        <w:t xml:space="preserve"> oraz Uchwałą Nr 238/2016</w:t>
      </w:r>
      <w:r w:rsidR="007C509C" w:rsidRPr="0024282A">
        <w:rPr>
          <w:rStyle w:val="Pogrubienie"/>
          <w:b w:val="0"/>
        </w:rPr>
        <w:t xml:space="preserve"> </w:t>
      </w:r>
      <w:r w:rsidR="007C509C" w:rsidRPr="0024282A">
        <w:rPr>
          <w:bCs/>
        </w:rPr>
        <w:t>Zarz</w:t>
      </w:r>
      <w:r w:rsidR="001D0299">
        <w:rPr>
          <w:bCs/>
        </w:rPr>
        <w:t xml:space="preserve">ądu Powiatu Toruńskiego z dnia 19 </w:t>
      </w:r>
      <w:r w:rsidR="007C509C" w:rsidRPr="0024282A">
        <w:rPr>
          <w:bCs/>
        </w:rPr>
        <w:t xml:space="preserve">października 2016 r. w sprawie </w:t>
      </w:r>
      <w:r w:rsidR="001D0299">
        <w:rPr>
          <w:bCs/>
        </w:rPr>
        <w:t>wprowadzenia zasad centralizacji rozliczeń podatku od towarów i usług w Powiecie Toruńskim</w:t>
      </w:r>
      <w:r w:rsidR="003605AC" w:rsidRPr="0024282A">
        <w:rPr>
          <w:b/>
        </w:rPr>
        <w:t xml:space="preserve"> </w:t>
      </w:r>
      <w:r w:rsidRPr="0024282A">
        <w:t xml:space="preserve"> </w:t>
      </w:r>
      <w:r w:rsidRPr="0024282A">
        <w:rPr>
          <w:bCs/>
        </w:rPr>
        <w:t>uchwala się, co następuje:</w:t>
      </w:r>
    </w:p>
    <w:p w:rsidR="000F1DED" w:rsidRDefault="000F1DED" w:rsidP="000F7ADA">
      <w:pPr>
        <w:pStyle w:val="Default"/>
        <w:jc w:val="both"/>
      </w:pPr>
    </w:p>
    <w:p w:rsidR="00FB468D" w:rsidRDefault="00FB468D" w:rsidP="000F7ADA">
      <w:pPr>
        <w:pStyle w:val="NormalnyWeb"/>
        <w:spacing w:before="0" w:beforeAutospacing="0" w:after="0" w:afterAutospacing="0"/>
        <w:jc w:val="both"/>
      </w:pPr>
      <w:r>
        <w:rPr>
          <w:b/>
          <w:bCs/>
        </w:rPr>
        <w:tab/>
      </w:r>
      <w:r w:rsidRPr="00FB1E87">
        <w:rPr>
          <w:b/>
          <w:bCs/>
        </w:rPr>
        <w:t>§ 1.</w:t>
      </w:r>
      <w:r>
        <w:rPr>
          <w:b/>
          <w:bCs/>
        </w:rPr>
        <w:t xml:space="preserve"> </w:t>
      </w:r>
      <w:r w:rsidR="00AE75C8" w:rsidRPr="002C4A85">
        <w:rPr>
          <w:bCs/>
        </w:rPr>
        <w:t>1.</w:t>
      </w:r>
      <w:r w:rsidR="00AE75C8">
        <w:rPr>
          <w:b/>
          <w:bCs/>
        </w:rPr>
        <w:t xml:space="preserve"> </w:t>
      </w:r>
      <w:r>
        <w:t>Udziela się pełnomocnictwa</w:t>
      </w:r>
      <w:r w:rsidR="003605AC">
        <w:t>:</w:t>
      </w:r>
    </w:p>
    <w:p w:rsidR="00D87106" w:rsidRDefault="00D87106" w:rsidP="000F7ADA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1409B2">
        <w:t>Dyrektorowi Domu Pomocy Społecznej w Browinie,</w:t>
      </w:r>
    </w:p>
    <w:p w:rsidR="00D87106" w:rsidRDefault="00D87106" w:rsidP="000F7ADA">
      <w:pPr>
        <w:pStyle w:val="Akapitzlist"/>
        <w:numPr>
          <w:ilvl w:val="0"/>
          <w:numId w:val="2"/>
        </w:numPr>
        <w:ind w:left="284" w:hanging="284"/>
        <w:jc w:val="both"/>
      </w:pPr>
      <w:r w:rsidRPr="001409B2">
        <w:t>Dyrektorowi Domu Pomocy Społecznej w Dobrzejewicach,</w:t>
      </w:r>
    </w:p>
    <w:p w:rsidR="00D87106" w:rsidRDefault="00D87106" w:rsidP="000F7ADA">
      <w:pPr>
        <w:pStyle w:val="Akapitzlist"/>
        <w:numPr>
          <w:ilvl w:val="0"/>
          <w:numId w:val="2"/>
        </w:numPr>
        <w:ind w:left="284" w:hanging="284"/>
        <w:jc w:val="both"/>
      </w:pPr>
      <w:r w:rsidRPr="001409B2">
        <w:t>Dyrektorowi Domu Pomocy Społecznej w Pigży,</w:t>
      </w:r>
    </w:p>
    <w:p w:rsidR="00D87106" w:rsidRDefault="00D87106" w:rsidP="000F7ADA">
      <w:pPr>
        <w:pStyle w:val="Akapitzlist"/>
        <w:numPr>
          <w:ilvl w:val="0"/>
          <w:numId w:val="2"/>
        </w:numPr>
        <w:ind w:left="284" w:hanging="284"/>
        <w:jc w:val="both"/>
      </w:pPr>
      <w:r w:rsidRPr="001409B2">
        <w:t>Dyrektorowi Domu Pomocy Społecznej w Wielkiej Nieszawce,</w:t>
      </w:r>
    </w:p>
    <w:p w:rsidR="00D87106" w:rsidRDefault="00D87106" w:rsidP="000F7ADA">
      <w:pPr>
        <w:pStyle w:val="Akapitzlist"/>
        <w:numPr>
          <w:ilvl w:val="0"/>
          <w:numId w:val="2"/>
        </w:numPr>
        <w:ind w:left="284" w:hanging="284"/>
        <w:jc w:val="both"/>
      </w:pPr>
      <w:r w:rsidRPr="001409B2">
        <w:t xml:space="preserve">Dyrektorowi Powiatowego Centrum Pomocy Rodzinie w Toruniu </w:t>
      </w:r>
    </w:p>
    <w:p w:rsidR="00D87106" w:rsidRDefault="00D87106" w:rsidP="000F7ADA">
      <w:pPr>
        <w:pStyle w:val="Akapitzlist"/>
        <w:numPr>
          <w:ilvl w:val="0"/>
          <w:numId w:val="2"/>
        </w:numPr>
        <w:ind w:left="284" w:hanging="284"/>
        <w:jc w:val="both"/>
      </w:pPr>
      <w:r w:rsidRPr="001409B2">
        <w:t xml:space="preserve">Dyrektorowi Poradni </w:t>
      </w:r>
      <w:proofErr w:type="spellStart"/>
      <w:r w:rsidRPr="001409B2">
        <w:t>Psychologiczno</w:t>
      </w:r>
      <w:proofErr w:type="spellEnd"/>
      <w:r w:rsidRPr="001409B2">
        <w:t xml:space="preserve"> – Pedagogicznej w Chełmży</w:t>
      </w:r>
      <w:r>
        <w:t>,</w:t>
      </w:r>
    </w:p>
    <w:p w:rsidR="00D87106" w:rsidRDefault="00D87106" w:rsidP="000F7ADA">
      <w:pPr>
        <w:pStyle w:val="Akapitzlist"/>
        <w:numPr>
          <w:ilvl w:val="0"/>
          <w:numId w:val="2"/>
        </w:numPr>
        <w:ind w:left="284" w:hanging="284"/>
        <w:jc w:val="both"/>
      </w:pPr>
      <w:r w:rsidRPr="001409B2">
        <w:t>Dyrektorowi Powiatowego Urzędu Pracy dla Powiatu Toruńskiego w Toruniu</w:t>
      </w:r>
      <w:r>
        <w:t>,</w:t>
      </w:r>
    </w:p>
    <w:p w:rsidR="00D87106" w:rsidRDefault="00D87106" w:rsidP="000F7ADA">
      <w:pPr>
        <w:pStyle w:val="Akapitzlist"/>
        <w:numPr>
          <w:ilvl w:val="0"/>
          <w:numId w:val="2"/>
        </w:numPr>
        <w:ind w:left="284" w:hanging="284"/>
        <w:jc w:val="both"/>
      </w:pPr>
      <w:r w:rsidRPr="001409B2">
        <w:t>Dyrektorowi Powiatowego Zarządu Dróg w Toruniu</w:t>
      </w:r>
      <w:r>
        <w:t>,</w:t>
      </w:r>
    </w:p>
    <w:p w:rsidR="00D87106" w:rsidRDefault="000F7ADA" w:rsidP="000F7ADA">
      <w:pPr>
        <w:pStyle w:val="Akapitzlist"/>
        <w:numPr>
          <w:ilvl w:val="0"/>
          <w:numId w:val="2"/>
        </w:numPr>
        <w:ind w:left="284" w:hanging="284"/>
        <w:jc w:val="both"/>
      </w:pPr>
      <w:r>
        <w:t xml:space="preserve">Dyrektorowi </w:t>
      </w:r>
      <w:r w:rsidR="00D87106" w:rsidRPr="001409B2">
        <w:t>Zespołu Szkół, CKU w Gronowie,</w:t>
      </w:r>
    </w:p>
    <w:p w:rsidR="00D87106" w:rsidRDefault="00D87106" w:rsidP="000F7ADA">
      <w:pPr>
        <w:pStyle w:val="Akapitzlist"/>
        <w:numPr>
          <w:ilvl w:val="0"/>
          <w:numId w:val="2"/>
        </w:numPr>
        <w:tabs>
          <w:tab w:val="left" w:pos="426"/>
        </w:tabs>
        <w:ind w:left="284" w:hanging="284"/>
        <w:jc w:val="both"/>
      </w:pPr>
      <w:r w:rsidRPr="001409B2">
        <w:t xml:space="preserve">Dyrektorowi Zespołu Szkół </w:t>
      </w:r>
      <w:r>
        <w:t xml:space="preserve">Ponadgimnazjalnych </w:t>
      </w:r>
      <w:r w:rsidRPr="001409B2">
        <w:t>w Chełmży</w:t>
      </w:r>
      <w:r>
        <w:t>,</w:t>
      </w:r>
    </w:p>
    <w:p w:rsidR="00D87106" w:rsidRDefault="00D87106" w:rsidP="000F7ADA">
      <w:pPr>
        <w:pStyle w:val="Akapitzlist"/>
        <w:numPr>
          <w:ilvl w:val="0"/>
          <w:numId w:val="2"/>
        </w:numPr>
        <w:tabs>
          <w:tab w:val="left" w:pos="426"/>
        </w:tabs>
        <w:ind w:left="284" w:hanging="284"/>
        <w:jc w:val="both"/>
      </w:pPr>
      <w:r w:rsidRPr="001409B2">
        <w:t xml:space="preserve">Dyrektorowi Zespołu Szkół </w:t>
      </w:r>
      <w:r>
        <w:t>im. Unii Europejskiej</w:t>
      </w:r>
      <w:r w:rsidRPr="001409B2">
        <w:t xml:space="preserve"> w Chełmży,</w:t>
      </w:r>
    </w:p>
    <w:p w:rsidR="00D87106" w:rsidRDefault="00D87106" w:rsidP="000F7ADA">
      <w:pPr>
        <w:pStyle w:val="Akapitzlist"/>
        <w:numPr>
          <w:ilvl w:val="0"/>
          <w:numId w:val="2"/>
        </w:numPr>
        <w:tabs>
          <w:tab w:val="left" w:pos="426"/>
        </w:tabs>
        <w:ind w:left="284" w:hanging="284"/>
        <w:jc w:val="both"/>
      </w:pPr>
      <w:r w:rsidRPr="001409B2">
        <w:t>Dyrektorowi Szkoły Muzycznej I stopnia w Chełmży</w:t>
      </w:r>
      <w:r>
        <w:t>,</w:t>
      </w:r>
    </w:p>
    <w:p w:rsidR="00D87106" w:rsidRDefault="00D87106" w:rsidP="000F7ADA">
      <w:pPr>
        <w:pStyle w:val="Akapitzlist"/>
        <w:numPr>
          <w:ilvl w:val="0"/>
          <w:numId w:val="2"/>
        </w:numPr>
        <w:tabs>
          <w:tab w:val="left" w:pos="426"/>
        </w:tabs>
        <w:ind w:left="284" w:hanging="284"/>
        <w:jc w:val="both"/>
      </w:pPr>
      <w:r w:rsidRPr="001409B2">
        <w:t xml:space="preserve">Dyrektorowi </w:t>
      </w:r>
      <w:r>
        <w:t>Środowiskowego Domu Samopomocy w Chełmży</w:t>
      </w:r>
      <w:r w:rsidRPr="001409B2">
        <w:t>,</w:t>
      </w:r>
    </w:p>
    <w:p w:rsidR="000F1DED" w:rsidRDefault="00D87106" w:rsidP="000F7ADA">
      <w:pPr>
        <w:pStyle w:val="Akapitzlist"/>
        <w:numPr>
          <w:ilvl w:val="0"/>
          <w:numId w:val="2"/>
        </w:numPr>
        <w:tabs>
          <w:tab w:val="left" w:pos="426"/>
        </w:tabs>
        <w:ind w:left="284" w:hanging="284"/>
        <w:jc w:val="both"/>
      </w:pPr>
      <w:r w:rsidRPr="001409B2">
        <w:t>Dyrektorowi</w:t>
      </w:r>
      <w:r>
        <w:t xml:space="preserve"> Centrum Usług Wspólnych </w:t>
      </w:r>
      <w:r w:rsidRPr="007E0093">
        <w:t>Powiatu Toruńskiego</w:t>
      </w:r>
      <w:r w:rsidR="000F1DED">
        <w:t>.</w:t>
      </w:r>
    </w:p>
    <w:p w:rsidR="003605AC" w:rsidRDefault="00AE75C8" w:rsidP="000F7ADA">
      <w:pPr>
        <w:pStyle w:val="NormalnyWeb"/>
        <w:spacing w:before="0" w:beforeAutospacing="0" w:after="0" w:afterAutospacing="0"/>
        <w:jc w:val="both"/>
      </w:pPr>
      <w:r>
        <w:t>2. Zakres</w:t>
      </w:r>
      <w:r w:rsidR="00E65CA5">
        <w:t xml:space="preserve"> </w:t>
      </w:r>
      <w:r>
        <w:t>pełnomocnictwa obejmuje</w:t>
      </w:r>
      <w:r w:rsidR="00311F07">
        <w:t xml:space="preserve"> w szczególności</w:t>
      </w:r>
      <w:r w:rsidR="00E65CA5">
        <w:t>:</w:t>
      </w:r>
      <w:r w:rsidR="003605AC">
        <w:t xml:space="preserve"> </w:t>
      </w:r>
    </w:p>
    <w:p w:rsidR="00E65CA5" w:rsidRDefault="00E65CA5" w:rsidP="000F7ADA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>
        <w:t>aneksowani</w:t>
      </w:r>
      <w:r w:rsidR="00AE75C8">
        <w:t>e</w:t>
      </w:r>
      <w:r>
        <w:t xml:space="preserve"> </w:t>
      </w:r>
      <w:r w:rsidR="007C509C">
        <w:t xml:space="preserve">istniejących </w:t>
      </w:r>
      <w:r>
        <w:t>umów na dostawę towarów i usług w imieniu Powiatu Toruńskiego,</w:t>
      </w:r>
    </w:p>
    <w:p w:rsidR="00AE75C8" w:rsidRDefault="00AE75C8" w:rsidP="000F7ADA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>
        <w:t>zawieranie umów na dostawę towarów i usług w imieniu Powiatu Toruńskiego,</w:t>
      </w:r>
    </w:p>
    <w:p w:rsidR="00E65CA5" w:rsidRDefault="00E65CA5" w:rsidP="000F7ADA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>
        <w:t>wystawiani</w:t>
      </w:r>
      <w:r w:rsidR="00AE75C8">
        <w:t>e</w:t>
      </w:r>
      <w:r>
        <w:t xml:space="preserve"> w imieniu Powiatu Toruńskiego faktur VAT,</w:t>
      </w:r>
    </w:p>
    <w:p w:rsidR="00E65CA5" w:rsidRDefault="00E65CA5" w:rsidP="000F7ADA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>
        <w:t>inn</w:t>
      </w:r>
      <w:r w:rsidR="00AE75C8">
        <w:t>e</w:t>
      </w:r>
      <w:r>
        <w:t xml:space="preserve"> czynności niezbędn</w:t>
      </w:r>
      <w:r w:rsidR="00AE75C8">
        <w:t>e</w:t>
      </w:r>
      <w:r>
        <w:t xml:space="preserve"> w zakresie centralizacji podatku VAT</w:t>
      </w:r>
      <w:r w:rsidR="002C4A85">
        <w:t xml:space="preserve">, </w:t>
      </w:r>
      <w:r w:rsidR="00311F07">
        <w:t>wynikając</w:t>
      </w:r>
      <w:r w:rsidR="00C249DE">
        <w:t>ych</w:t>
      </w:r>
      <w:r w:rsidR="00311F07">
        <w:t xml:space="preserve"> z ustawy z dnia 5 września 2016 r.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(Dz. U. 2016 r. poz. 1454)</w:t>
      </w:r>
      <w:r w:rsidR="0024282A">
        <w:t xml:space="preserve"> oraz ustawy z dnia 11 marca 2004 r. o podatku od towarów i usług </w:t>
      </w:r>
      <w:r w:rsidR="0024282A" w:rsidRPr="0024282A">
        <w:t>(</w:t>
      </w:r>
      <w:proofErr w:type="spellStart"/>
      <w:r w:rsidR="0024282A" w:rsidRPr="0024282A">
        <w:t>t.j</w:t>
      </w:r>
      <w:proofErr w:type="spellEnd"/>
      <w:r w:rsidR="0024282A" w:rsidRPr="0024282A">
        <w:t xml:space="preserve">. Dz. U. z 2016 r. poz. 710 z </w:t>
      </w:r>
      <w:proofErr w:type="spellStart"/>
      <w:r w:rsidR="0024282A" w:rsidRPr="0024282A">
        <w:t>późn</w:t>
      </w:r>
      <w:proofErr w:type="spellEnd"/>
      <w:r w:rsidR="0024282A" w:rsidRPr="0024282A">
        <w:t>. zm.</w:t>
      </w:r>
      <w:r w:rsidR="0024282A">
        <w:t>)</w:t>
      </w:r>
      <w:r w:rsidR="00311F07">
        <w:t>.</w:t>
      </w:r>
    </w:p>
    <w:p w:rsidR="000F7ADA" w:rsidRDefault="00FB468D" w:rsidP="000F7ADA">
      <w:pPr>
        <w:pStyle w:val="Normalny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ab/>
      </w:r>
    </w:p>
    <w:p w:rsidR="00E65CA5" w:rsidRDefault="00FB468D" w:rsidP="000F7ADA">
      <w:pPr>
        <w:pStyle w:val="NormalnyWeb"/>
        <w:spacing w:before="0" w:beforeAutospacing="0" w:after="0" w:afterAutospacing="0"/>
        <w:ind w:firstLine="284"/>
        <w:jc w:val="both"/>
        <w:rPr>
          <w:b/>
          <w:bCs/>
        </w:rPr>
      </w:pPr>
      <w:r>
        <w:rPr>
          <w:b/>
          <w:bCs/>
        </w:rPr>
        <w:t xml:space="preserve">§ 2.  </w:t>
      </w:r>
      <w:r w:rsidR="00E65CA5" w:rsidRPr="00F50B07">
        <w:rPr>
          <w:bCs/>
        </w:rPr>
        <w:t>Pe</w:t>
      </w:r>
      <w:r w:rsidR="00F50B07">
        <w:rPr>
          <w:bCs/>
        </w:rPr>
        <w:t>łnomocnictwa stanowią załączniki od nr  1 do nr 14 do niniejszej uchwały.</w:t>
      </w:r>
    </w:p>
    <w:p w:rsidR="000F7ADA" w:rsidRDefault="000F7ADA" w:rsidP="000F7ADA">
      <w:pPr>
        <w:pStyle w:val="NormalnyWeb"/>
        <w:spacing w:before="0" w:beforeAutospacing="0" w:after="0" w:afterAutospacing="0"/>
        <w:ind w:firstLine="284"/>
        <w:jc w:val="both"/>
        <w:rPr>
          <w:b/>
          <w:bCs/>
        </w:rPr>
      </w:pPr>
    </w:p>
    <w:p w:rsidR="00FB468D" w:rsidRDefault="00F50B07" w:rsidP="000F7ADA">
      <w:pPr>
        <w:pStyle w:val="NormalnyWeb"/>
        <w:spacing w:before="0" w:beforeAutospacing="0" w:after="0" w:afterAutospacing="0"/>
        <w:ind w:firstLine="284"/>
        <w:jc w:val="both"/>
      </w:pPr>
      <w:r>
        <w:rPr>
          <w:b/>
          <w:bCs/>
        </w:rPr>
        <w:t>§ 3.</w:t>
      </w:r>
      <w:r>
        <w:t xml:space="preserve"> </w:t>
      </w:r>
      <w:r w:rsidR="00FB468D">
        <w:t xml:space="preserve">Wykonanie uchwały powierza się </w:t>
      </w:r>
      <w:r>
        <w:t>Staroście Toruńskiemu</w:t>
      </w:r>
      <w:r w:rsidR="00FB468D">
        <w:t>.</w:t>
      </w:r>
      <w:bookmarkStart w:id="0" w:name="_GoBack"/>
      <w:bookmarkEnd w:id="0"/>
    </w:p>
    <w:p w:rsidR="000F7ADA" w:rsidRDefault="000F7ADA" w:rsidP="000F7ADA">
      <w:pPr>
        <w:pStyle w:val="NormalnyWeb"/>
        <w:spacing w:before="0" w:beforeAutospacing="0" w:after="0" w:afterAutospacing="0"/>
        <w:ind w:firstLine="284"/>
        <w:jc w:val="both"/>
        <w:rPr>
          <w:b/>
          <w:bCs/>
        </w:rPr>
      </w:pPr>
    </w:p>
    <w:p w:rsidR="00FB468D" w:rsidRDefault="00FB468D" w:rsidP="000F7ADA">
      <w:pPr>
        <w:pStyle w:val="NormalnyWeb"/>
        <w:spacing w:before="0" w:beforeAutospacing="0" w:after="0" w:afterAutospacing="0"/>
        <w:ind w:firstLine="284"/>
        <w:jc w:val="both"/>
      </w:pPr>
      <w:r>
        <w:rPr>
          <w:b/>
          <w:bCs/>
        </w:rPr>
        <w:t xml:space="preserve">§ </w:t>
      </w:r>
      <w:r w:rsidR="007C509C">
        <w:rPr>
          <w:b/>
          <w:bCs/>
        </w:rPr>
        <w:t>4</w:t>
      </w:r>
      <w:r>
        <w:rPr>
          <w:b/>
          <w:bCs/>
        </w:rPr>
        <w:t>.</w:t>
      </w:r>
      <w:r>
        <w:t xml:space="preserve"> Uchwała wchodzi w życie z dniem podjęcia</w:t>
      </w:r>
      <w:r w:rsidR="002F6B37">
        <w:t xml:space="preserve">, za wyjątkiem </w:t>
      </w:r>
      <w:r w:rsidR="002F6B37" w:rsidRPr="002F6B37">
        <w:rPr>
          <w:bCs/>
        </w:rPr>
        <w:t>§ 1</w:t>
      </w:r>
      <w:r w:rsidR="002F6B37">
        <w:rPr>
          <w:bCs/>
        </w:rPr>
        <w:t xml:space="preserve"> ust</w:t>
      </w:r>
      <w:r w:rsidR="002F6B37" w:rsidRPr="002F6B37">
        <w:rPr>
          <w:bCs/>
        </w:rPr>
        <w:t>.</w:t>
      </w:r>
      <w:r w:rsidR="002F6B37">
        <w:rPr>
          <w:bCs/>
        </w:rPr>
        <w:t xml:space="preserve"> 2 </w:t>
      </w:r>
      <w:r w:rsidR="00311F07">
        <w:rPr>
          <w:bCs/>
        </w:rPr>
        <w:t>pkt 2-4</w:t>
      </w:r>
      <w:r w:rsidR="002F6B37">
        <w:rPr>
          <w:bCs/>
        </w:rPr>
        <w:t>, które wchodzą w życie z dniem 1 stycznia 2017 r.</w:t>
      </w:r>
    </w:p>
    <w:p w:rsidR="00FB468D" w:rsidRDefault="00FB468D" w:rsidP="000F7ADA">
      <w:pPr>
        <w:jc w:val="center"/>
        <w:rPr>
          <w:b/>
        </w:rPr>
      </w:pPr>
    </w:p>
    <w:p w:rsidR="00FB468D" w:rsidRDefault="00FB468D" w:rsidP="000F7ADA">
      <w:pPr>
        <w:jc w:val="center"/>
        <w:rPr>
          <w:b/>
        </w:rPr>
      </w:pPr>
    </w:p>
    <w:p w:rsidR="00F50B07" w:rsidRDefault="002C4A85" w:rsidP="000F7ADA">
      <w:pPr>
        <w:tabs>
          <w:tab w:val="left" w:pos="6817"/>
        </w:tabs>
        <w:ind w:left="5954"/>
      </w:pPr>
      <w:r w:rsidRPr="002C4A85">
        <w:t>Przewodniczący posiedzenia</w:t>
      </w:r>
    </w:p>
    <w:p w:rsidR="002C4A85" w:rsidRPr="002C4A85" w:rsidRDefault="002C4A85" w:rsidP="000F7ADA">
      <w:pPr>
        <w:tabs>
          <w:tab w:val="left" w:pos="6817"/>
        </w:tabs>
        <w:ind w:left="5954" w:firstLine="425"/>
        <w:rPr>
          <w:b/>
        </w:rPr>
      </w:pPr>
      <w:r w:rsidRPr="002C4A85">
        <w:rPr>
          <w:b/>
        </w:rPr>
        <w:t>Starosta Toruński</w:t>
      </w:r>
    </w:p>
    <w:p w:rsidR="002C4A85" w:rsidRDefault="002C4A85" w:rsidP="000F7ADA">
      <w:pPr>
        <w:tabs>
          <w:tab w:val="left" w:pos="6817"/>
        </w:tabs>
        <w:ind w:left="5954" w:firstLine="425"/>
        <w:rPr>
          <w:b/>
        </w:rPr>
      </w:pPr>
    </w:p>
    <w:p w:rsidR="002C4A85" w:rsidRPr="002C4A85" w:rsidRDefault="002C4A85" w:rsidP="000F7ADA">
      <w:pPr>
        <w:tabs>
          <w:tab w:val="left" w:pos="6817"/>
        </w:tabs>
        <w:ind w:left="5954" w:firstLine="425"/>
        <w:rPr>
          <w:b/>
        </w:rPr>
      </w:pPr>
      <w:r w:rsidRPr="002C4A85">
        <w:rPr>
          <w:b/>
        </w:rPr>
        <w:t>Mirosław Graczyk</w:t>
      </w:r>
    </w:p>
    <w:sectPr w:rsidR="002C4A85" w:rsidRPr="002C4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13A" w:rsidRDefault="00D7413A" w:rsidP="00D7413A">
      <w:r>
        <w:separator/>
      </w:r>
    </w:p>
  </w:endnote>
  <w:endnote w:type="continuationSeparator" w:id="0">
    <w:p w:rsidR="00D7413A" w:rsidRDefault="00D7413A" w:rsidP="00D7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13A" w:rsidRDefault="00D7413A" w:rsidP="00D7413A">
      <w:r>
        <w:separator/>
      </w:r>
    </w:p>
  </w:footnote>
  <w:footnote w:type="continuationSeparator" w:id="0">
    <w:p w:rsidR="00D7413A" w:rsidRDefault="00D7413A" w:rsidP="00D7413A">
      <w:r>
        <w:continuationSeparator/>
      </w:r>
    </w:p>
  </w:footnote>
  <w:footnote w:id="1">
    <w:p w:rsidR="00D7413A" w:rsidRPr="00D7413A" w:rsidRDefault="00D7413A" w:rsidP="00D7413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7413A">
        <w:t xml:space="preserve">Zmiany tekstu jednolitego wymienionej ustawy zostały ogłoszone w Dz. U. z 2016 r. poz. 1579. </w:t>
      </w:r>
    </w:p>
    <w:p w:rsidR="00D7413A" w:rsidRDefault="00D7413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A5332"/>
    <w:multiLevelType w:val="hybridMultilevel"/>
    <w:tmpl w:val="F392B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D4DB2"/>
    <w:multiLevelType w:val="hybridMultilevel"/>
    <w:tmpl w:val="46FED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D3A03"/>
    <w:multiLevelType w:val="hybridMultilevel"/>
    <w:tmpl w:val="7B725D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E0EFB"/>
    <w:multiLevelType w:val="hybridMultilevel"/>
    <w:tmpl w:val="F1201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8D"/>
    <w:rsid w:val="000F0FA4"/>
    <w:rsid w:val="000F1DED"/>
    <w:rsid w:val="000F7ADA"/>
    <w:rsid w:val="001D0299"/>
    <w:rsid w:val="0024193A"/>
    <w:rsid w:val="0024282A"/>
    <w:rsid w:val="00281C3B"/>
    <w:rsid w:val="002C4A85"/>
    <w:rsid w:val="002F6B37"/>
    <w:rsid w:val="00311F07"/>
    <w:rsid w:val="003521D6"/>
    <w:rsid w:val="003605AC"/>
    <w:rsid w:val="00470883"/>
    <w:rsid w:val="00601485"/>
    <w:rsid w:val="00621899"/>
    <w:rsid w:val="006F5FE8"/>
    <w:rsid w:val="007C509C"/>
    <w:rsid w:val="009A0563"/>
    <w:rsid w:val="009B3DB9"/>
    <w:rsid w:val="00AE75C8"/>
    <w:rsid w:val="00B025AE"/>
    <w:rsid w:val="00BA21D8"/>
    <w:rsid w:val="00C249DE"/>
    <w:rsid w:val="00D7413A"/>
    <w:rsid w:val="00D87106"/>
    <w:rsid w:val="00DC3B4C"/>
    <w:rsid w:val="00DC4E53"/>
    <w:rsid w:val="00E35761"/>
    <w:rsid w:val="00E548F8"/>
    <w:rsid w:val="00E65CA5"/>
    <w:rsid w:val="00F1548F"/>
    <w:rsid w:val="00F42FDD"/>
    <w:rsid w:val="00F50B07"/>
    <w:rsid w:val="00FB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9F0C"/>
  <w15:chartTrackingRefBased/>
  <w15:docId w15:val="{2661D977-D7A0-41BF-B7C2-83BBDDBA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4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A2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B468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B468D"/>
    <w:rPr>
      <w:b/>
      <w:bCs/>
    </w:rPr>
  </w:style>
  <w:style w:type="paragraph" w:customStyle="1" w:styleId="Default">
    <w:name w:val="Default"/>
    <w:rsid w:val="00360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A21D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1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1D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8710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41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41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41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B6B6F-2D52-4905-8E06-40E0A8379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8</cp:revision>
  <cp:lastPrinted>2016-10-26T10:08:00Z</cp:lastPrinted>
  <dcterms:created xsi:type="dcterms:W3CDTF">2016-10-19T10:24:00Z</dcterms:created>
  <dcterms:modified xsi:type="dcterms:W3CDTF">2016-10-26T10:10:00Z</dcterms:modified>
</cp:coreProperties>
</file>