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76" w:rsidRDefault="00E33376" w:rsidP="00E333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UCHWAŁA </w:t>
      </w:r>
      <w:r w:rsidR="0005450A">
        <w:rPr>
          <w:b/>
          <w:sz w:val="26"/>
          <w:szCs w:val="26"/>
        </w:rPr>
        <w:t xml:space="preserve">Nr </w:t>
      </w:r>
      <w:r w:rsidR="007227B9">
        <w:rPr>
          <w:b/>
          <w:sz w:val="26"/>
          <w:szCs w:val="26"/>
        </w:rPr>
        <w:t>208/</w:t>
      </w:r>
      <w:r w:rsidR="00381173">
        <w:rPr>
          <w:b/>
          <w:sz w:val="26"/>
          <w:szCs w:val="26"/>
        </w:rPr>
        <w:t>2016</w:t>
      </w:r>
    </w:p>
    <w:p w:rsidR="00E33376" w:rsidRDefault="00E33376" w:rsidP="00E333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ZARZĄDU POWIATU TORUŃSKIEGO</w:t>
      </w:r>
    </w:p>
    <w:p w:rsidR="00E33376" w:rsidRDefault="00E33376" w:rsidP="00215A0D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z dnia </w:t>
      </w:r>
      <w:r w:rsidR="00B635EE">
        <w:rPr>
          <w:b/>
          <w:sz w:val="26"/>
          <w:szCs w:val="26"/>
        </w:rPr>
        <w:t xml:space="preserve">23 sierpnia </w:t>
      </w:r>
      <w:r w:rsidR="00381173">
        <w:rPr>
          <w:b/>
          <w:sz w:val="26"/>
          <w:szCs w:val="26"/>
        </w:rPr>
        <w:t>2016</w:t>
      </w:r>
      <w:r w:rsidR="00215A0D">
        <w:rPr>
          <w:b/>
          <w:sz w:val="26"/>
          <w:szCs w:val="26"/>
        </w:rPr>
        <w:t xml:space="preserve"> r.</w:t>
      </w:r>
    </w:p>
    <w:p w:rsidR="00E33376" w:rsidRDefault="00E33376" w:rsidP="00E33376">
      <w:pPr>
        <w:jc w:val="both"/>
      </w:pPr>
    </w:p>
    <w:p w:rsidR="00E33376" w:rsidRDefault="008E2F9F" w:rsidP="00E33376">
      <w:pPr>
        <w:jc w:val="both"/>
      </w:pPr>
      <w:r>
        <w:rPr>
          <w:b/>
        </w:rPr>
        <w:t>w sprawie</w:t>
      </w:r>
      <w:r w:rsidR="007227B9">
        <w:rPr>
          <w:b/>
        </w:rPr>
        <w:t xml:space="preserve"> </w:t>
      </w:r>
      <w:r w:rsidR="0026413B">
        <w:rPr>
          <w:b/>
        </w:rPr>
        <w:t>zaliczenia do dróg gminnych, o znaczeniu lokalnym i nie zaliczonych do innych kategorii, stanowiących uzupełniającą sieć dróg sł</w:t>
      </w:r>
      <w:r w:rsidR="007227B9">
        <w:rPr>
          <w:b/>
        </w:rPr>
        <w:t xml:space="preserve">użących miejscowym potrzebom, </w:t>
      </w:r>
      <w:r w:rsidR="007227B9">
        <w:rPr>
          <w:b/>
        </w:rPr>
        <w:br/>
        <w:t xml:space="preserve">z </w:t>
      </w:r>
      <w:r w:rsidR="0026413B">
        <w:rPr>
          <w:b/>
        </w:rPr>
        <w:t>wyłączeniem dróg wewnętrznych.</w:t>
      </w:r>
    </w:p>
    <w:p w:rsidR="00E33376" w:rsidRDefault="00E33376" w:rsidP="00E33376">
      <w:pPr>
        <w:jc w:val="both"/>
      </w:pPr>
    </w:p>
    <w:p w:rsidR="008E2F9F" w:rsidRDefault="00E33376" w:rsidP="007227B9">
      <w:pPr>
        <w:ind w:firstLine="708"/>
        <w:jc w:val="both"/>
      </w:pPr>
      <w:r>
        <w:t xml:space="preserve">Na podstawie art. </w:t>
      </w:r>
      <w:r w:rsidR="008E2F9F">
        <w:t>12</w:t>
      </w:r>
      <w:r w:rsidR="007227B9">
        <w:t xml:space="preserve"> </w:t>
      </w:r>
      <w:r w:rsidR="005E3F86">
        <w:t>pkt.</w:t>
      </w:r>
      <w:r w:rsidR="008E2F9F">
        <w:t>11</w:t>
      </w:r>
      <w:r w:rsidR="005E3F86">
        <w:t xml:space="preserve"> ustawy z dnia 5 czerwca 1998 r. o samorządzie powiatowym </w:t>
      </w:r>
    </w:p>
    <w:p w:rsidR="00E33376" w:rsidRDefault="00AF1FBA" w:rsidP="008E2F9F">
      <w:pPr>
        <w:jc w:val="both"/>
      </w:pPr>
      <w:r>
        <w:t>( Dz. U. z 2016</w:t>
      </w:r>
      <w:r w:rsidR="005E3F86">
        <w:t xml:space="preserve"> r. poz.</w:t>
      </w:r>
      <w:r>
        <w:t xml:space="preserve"> 814</w:t>
      </w:r>
      <w:r w:rsidR="009A2B2A">
        <w:t>)</w:t>
      </w:r>
      <w:r w:rsidR="007227B9">
        <w:t xml:space="preserve"> </w:t>
      </w:r>
      <w:r w:rsidR="00C82D0F">
        <w:t xml:space="preserve">oraz </w:t>
      </w:r>
      <w:r w:rsidR="0026413B">
        <w:t>7</w:t>
      </w:r>
      <w:r w:rsidR="008E2F9F">
        <w:t xml:space="preserve"> ustawy z dnia 21 marca 1985 r., o drogach publicznych ( Dz. U. z 2015 r., poz. 460 z </w:t>
      </w:r>
      <w:proofErr w:type="spellStart"/>
      <w:r w:rsidR="008E2F9F">
        <w:t>późn</w:t>
      </w:r>
      <w:proofErr w:type="spellEnd"/>
      <w:r w:rsidR="008E2F9F">
        <w:t>. zm.</w:t>
      </w:r>
      <w:r w:rsidR="007227B9">
        <w:rPr>
          <w:rStyle w:val="Odwoanieprzypisudolnego"/>
        </w:rPr>
        <w:footnoteReference w:id="1"/>
      </w:r>
      <w:r w:rsidR="008E2F9F">
        <w:t>),</w:t>
      </w:r>
      <w:r w:rsidR="007227B9">
        <w:t xml:space="preserve"> </w:t>
      </w:r>
      <w:r w:rsidR="00E33376">
        <w:t>uchwala się, co następuje:</w:t>
      </w:r>
    </w:p>
    <w:p w:rsidR="00E33376" w:rsidRDefault="00E33376" w:rsidP="00E33376">
      <w:pPr>
        <w:ind w:firstLine="737"/>
        <w:jc w:val="both"/>
      </w:pPr>
    </w:p>
    <w:p w:rsidR="00E33376" w:rsidRDefault="00E33376" w:rsidP="00204D6A">
      <w:pPr>
        <w:ind w:firstLine="737"/>
      </w:pPr>
    </w:p>
    <w:p w:rsidR="0026413B" w:rsidRPr="0026413B" w:rsidRDefault="00E33376" w:rsidP="00010190">
      <w:pPr>
        <w:ind w:firstLine="708"/>
        <w:jc w:val="both"/>
      </w:pPr>
      <w:r>
        <w:rPr>
          <w:b/>
        </w:rPr>
        <w:t>§ 1.</w:t>
      </w:r>
      <w:r>
        <w:t xml:space="preserve"> </w:t>
      </w:r>
      <w:r w:rsidR="008E2F9F">
        <w:t xml:space="preserve">Opiniuje się pozytywnie </w:t>
      </w:r>
      <w:r w:rsidR="0026413B">
        <w:t>zaliczenie</w:t>
      </w:r>
      <w:r w:rsidR="0026413B" w:rsidRPr="0026413B">
        <w:t xml:space="preserve"> do dróg gminnych, o znaczeniu lokalnym i nie zaliczonych do innych kategorii, stanowiących uzupełniającą sieć dróg służących miejscowym potrzebom, z wyłączeniem dróg wewnętrznych</w:t>
      </w:r>
      <w:r w:rsidR="000F4159">
        <w:t xml:space="preserve"> zgodnie z załącznikiem do uchwały</w:t>
      </w:r>
      <w:r w:rsidR="0026413B" w:rsidRPr="0026413B">
        <w:t>.</w:t>
      </w:r>
    </w:p>
    <w:p w:rsidR="00204D6A" w:rsidRDefault="00204D6A" w:rsidP="0026413B"/>
    <w:p w:rsidR="00F803AA" w:rsidRDefault="00F803AA" w:rsidP="00204D6A">
      <w:pPr>
        <w:ind w:firstLine="737"/>
        <w:jc w:val="both"/>
      </w:pPr>
      <w:r>
        <w:rPr>
          <w:b/>
        </w:rPr>
        <w:t>§ 2.</w:t>
      </w:r>
      <w:r>
        <w:t xml:space="preserve"> Niniejszą uchwałę przekazuje s</w:t>
      </w:r>
      <w:r w:rsidR="00405A03">
        <w:t>ię Wójtowi Gminy Zławieś Wielka</w:t>
      </w:r>
      <w:r>
        <w:t xml:space="preserve">. </w:t>
      </w:r>
    </w:p>
    <w:p w:rsidR="00F803AA" w:rsidRDefault="00F803AA" w:rsidP="00204D6A">
      <w:pPr>
        <w:ind w:left="708"/>
        <w:jc w:val="both"/>
      </w:pPr>
    </w:p>
    <w:p w:rsidR="00E33376" w:rsidRDefault="00F803AA" w:rsidP="00204D6A">
      <w:pPr>
        <w:ind w:firstLine="737"/>
        <w:jc w:val="both"/>
      </w:pPr>
      <w:r>
        <w:rPr>
          <w:b/>
        </w:rPr>
        <w:t>§ 3</w:t>
      </w:r>
      <w:r w:rsidR="00E33376">
        <w:rPr>
          <w:b/>
        </w:rPr>
        <w:t>.</w:t>
      </w:r>
      <w:r w:rsidR="00E33376">
        <w:t xml:space="preserve"> Wykonanie uchwały powierza się Staroście Toruńskiemu.</w:t>
      </w:r>
    </w:p>
    <w:p w:rsidR="00E33376" w:rsidRDefault="00E33376" w:rsidP="00204D6A">
      <w:pPr>
        <w:ind w:firstLine="737"/>
        <w:jc w:val="both"/>
      </w:pPr>
    </w:p>
    <w:p w:rsidR="00E33376" w:rsidRDefault="00F803AA" w:rsidP="00204D6A">
      <w:pPr>
        <w:ind w:firstLine="737"/>
        <w:jc w:val="both"/>
      </w:pPr>
      <w:r>
        <w:rPr>
          <w:b/>
        </w:rPr>
        <w:t>§ 4</w:t>
      </w:r>
      <w:r w:rsidR="00E33376">
        <w:rPr>
          <w:b/>
        </w:rPr>
        <w:t>.</w:t>
      </w:r>
      <w:r w:rsidR="00E33376">
        <w:t xml:space="preserve"> Uchwała wchodzi w życie z dniem podjęcia.</w:t>
      </w:r>
    </w:p>
    <w:p w:rsidR="00E33376" w:rsidRDefault="00E33376" w:rsidP="00204D6A">
      <w:pPr>
        <w:jc w:val="both"/>
      </w:pPr>
    </w:p>
    <w:p w:rsidR="00E33376" w:rsidRDefault="00E33376" w:rsidP="00204D6A">
      <w:pPr>
        <w:jc w:val="both"/>
      </w:pPr>
    </w:p>
    <w:p w:rsidR="00E33376" w:rsidRDefault="00E33376" w:rsidP="00E33376"/>
    <w:p w:rsidR="00E33376" w:rsidRDefault="00E33376" w:rsidP="00E33376"/>
    <w:p w:rsidR="00E33376" w:rsidRDefault="00263322" w:rsidP="00E33376">
      <w:pPr>
        <w:ind w:left="6480"/>
        <w:rPr>
          <w:sz w:val="20"/>
          <w:szCs w:val="20"/>
        </w:rPr>
      </w:pPr>
      <w:r>
        <w:rPr>
          <w:sz w:val="20"/>
          <w:szCs w:val="20"/>
        </w:rPr>
        <w:t>Przewodniczący posiedzenia</w:t>
      </w:r>
    </w:p>
    <w:p w:rsidR="007227B9" w:rsidRDefault="007227B9" w:rsidP="00E33376">
      <w:pPr>
        <w:ind w:left="6480"/>
        <w:rPr>
          <w:sz w:val="20"/>
          <w:szCs w:val="20"/>
        </w:rPr>
      </w:pPr>
      <w:bookmarkStart w:id="0" w:name="_GoBack"/>
      <w:bookmarkEnd w:id="0"/>
    </w:p>
    <w:p w:rsidR="00263322" w:rsidRPr="00263322" w:rsidRDefault="00263322" w:rsidP="00263322">
      <w:pPr>
        <w:ind w:left="6946"/>
        <w:rPr>
          <w:b/>
          <w:sz w:val="20"/>
          <w:szCs w:val="20"/>
        </w:rPr>
      </w:pPr>
      <w:r w:rsidRPr="00263322">
        <w:rPr>
          <w:b/>
          <w:sz w:val="20"/>
          <w:szCs w:val="20"/>
        </w:rPr>
        <w:t>Starosta Toruński</w:t>
      </w:r>
    </w:p>
    <w:p w:rsidR="00263322" w:rsidRPr="00263322" w:rsidRDefault="00263322" w:rsidP="00263322">
      <w:pPr>
        <w:ind w:left="6946"/>
        <w:rPr>
          <w:b/>
          <w:sz w:val="20"/>
          <w:szCs w:val="20"/>
        </w:rPr>
      </w:pPr>
    </w:p>
    <w:p w:rsidR="00263322" w:rsidRDefault="00263322" w:rsidP="00263322">
      <w:pPr>
        <w:ind w:left="6946"/>
        <w:rPr>
          <w:b/>
          <w:sz w:val="20"/>
          <w:szCs w:val="20"/>
        </w:rPr>
      </w:pPr>
      <w:r w:rsidRPr="00263322">
        <w:rPr>
          <w:b/>
          <w:sz w:val="20"/>
          <w:szCs w:val="20"/>
        </w:rPr>
        <w:t>Mirosław Graczyk</w:t>
      </w:r>
    </w:p>
    <w:p w:rsidR="00AF1FBA" w:rsidRDefault="00AF1FBA" w:rsidP="00263322">
      <w:pPr>
        <w:ind w:left="6946"/>
        <w:rPr>
          <w:b/>
          <w:sz w:val="20"/>
          <w:szCs w:val="20"/>
        </w:rPr>
      </w:pPr>
    </w:p>
    <w:sectPr w:rsidR="00AF1FBA" w:rsidSect="00E3337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EE" w:rsidRDefault="00B635EE" w:rsidP="00E33376">
      <w:r>
        <w:separator/>
      </w:r>
    </w:p>
  </w:endnote>
  <w:endnote w:type="continuationSeparator" w:id="0">
    <w:p w:rsidR="00B635EE" w:rsidRDefault="00B635EE" w:rsidP="00E3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EE" w:rsidRDefault="00B635EE" w:rsidP="00E33376">
      <w:r>
        <w:separator/>
      </w:r>
    </w:p>
  </w:footnote>
  <w:footnote w:type="continuationSeparator" w:id="0">
    <w:p w:rsidR="00B635EE" w:rsidRDefault="00B635EE" w:rsidP="00E33376">
      <w:r>
        <w:continuationSeparator/>
      </w:r>
    </w:p>
  </w:footnote>
  <w:footnote w:id="1">
    <w:p w:rsidR="007227B9" w:rsidRDefault="007227B9" w:rsidP="007227B9">
      <w:pPr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Zmiany tekstu jednolitego wymienionej ustawy zostały ogłoszone w </w:t>
      </w:r>
      <w:r w:rsidRPr="007227B9">
        <w:rPr>
          <w:sz w:val="18"/>
          <w:szCs w:val="18"/>
        </w:rPr>
        <w:t>Dz. U. z 2015 r., poz. 774, poz. 870,</w:t>
      </w:r>
      <w:r>
        <w:rPr>
          <w:sz w:val="18"/>
          <w:szCs w:val="18"/>
        </w:rPr>
        <w:t xml:space="preserve"> </w:t>
      </w:r>
      <w:r w:rsidRPr="007227B9">
        <w:rPr>
          <w:sz w:val="18"/>
          <w:szCs w:val="18"/>
        </w:rPr>
        <w:t>poz. 1336, poz. 1830, poz. 1890, poz. 2281, oraz</w:t>
      </w:r>
      <w:r>
        <w:rPr>
          <w:sz w:val="18"/>
          <w:szCs w:val="18"/>
        </w:rPr>
        <w:t xml:space="preserve"> </w:t>
      </w:r>
      <w:r w:rsidRPr="007227B9">
        <w:rPr>
          <w:sz w:val="18"/>
          <w:szCs w:val="18"/>
        </w:rPr>
        <w:t>z 2016r. poz. 770 i poz.903</w:t>
      </w:r>
    </w:p>
    <w:p w:rsidR="007227B9" w:rsidRDefault="007227B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376"/>
    <w:rsid w:val="00010190"/>
    <w:rsid w:val="0005450A"/>
    <w:rsid w:val="000B3A97"/>
    <w:rsid w:val="000B5842"/>
    <w:rsid w:val="000D1517"/>
    <w:rsid w:val="000E7F19"/>
    <w:rsid w:val="000F33CA"/>
    <w:rsid w:val="000F4159"/>
    <w:rsid w:val="001254F6"/>
    <w:rsid w:val="00140D8B"/>
    <w:rsid w:val="001413C0"/>
    <w:rsid w:val="00147707"/>
    <w:rsid w:val="00173EA2"/>
    <w:rsid w:val="001A7FC6"/>
    <w:rsid w:val="00204D6A"/>
    <w:rsid w:val="00215A0D"/>
    <w:rsid w:val="00263322"/>
    <w:rsid w:val="0026413B"/>
    <w:rsid w:val="00281E9C"/>
    <w:rsid w:val="002E5067"/>
    <w:rsid w:val="00311BCD"/>
    <w:rsid w:val="003200D5"/>
    <w:rsid w:val="00381173"/>
    <w:rsid w:val="003C5041"/>
    <w:rsid w:val="00405A03"/>
    <w:rsid w:val="00440894"/>
    <w:rsid w:val="00467BAE"/>
    <w:rsid w:val="0049580F"/>
    <w:rsid w:val="004962DB"/>
    <w:rsid w:val="004B35B2"/>
    <w:rsid w:val="004B604D"/>
    <w:rsid w:val="00514D7E"/>
    <w:rsid w:val="00582021"/>
    <w:rsid w:val="00585EC3"/>
    <w:rsid w:val="005866CC"/>
    <w:rsid w:val="005B3887"/>
    <w:rsid w:val="005E3F86"/>
    <w:rsid w:val="006275D2"/>
    <w:rsid w:val="00671009"/>
    <w:rsid w:val="006C17C4"/>
    <w:rsid w:val="006E6263"/>
    <w:rsid w:val="006F0201"/>
    <w:rsid w:val="007227B9"/>
    <w:rsid w:val="007258E2"/>
    <w:rsid w:val="007671F2"/>
    <w:rsid w:val="007976E1"/>
    <w:rsid w:val="007E332A"/>
    <w:rsid w:val="007E5C3B"/>
    <w:rsid w:val="007F358A"/>
    <w:rsid w:val="00840A3D"/>
    <w:rsid w:val="00852D63"/>
    <w:rsid w:val="00874C49"/>
    <w:rsid w:val="008A3D96"/>
    <w:rsid w:val="008C5359"/>
    <w:rsid w:val="008E2F9F"/>
    <w:rsid w:val="00923091"/>
    <w:rsid w:val="00933F85"/>
    <w:rsid w:val="00997D87"/>
    <w:rsid w:val="009A2B2A"/>
    <w:rsid w:val="009C5F0D"/>
    <w:rsid w:val="00AF1FBA"/>
    <w:rsid w:val="00B46A79"/>
    <w:rsid w:val="00B635EE"/>
    <w:rsid w:val="00B64E82"/>
    <w:rsid w:val="00BF498A"/>
    <w:rsid w:val="00C40E20"/>
    <w:rsid w:val="00C82D0F"/>
    <w:rsid w:val="00C950FC"/>
    <w:rsid w:val="00CD0E3C"/>
    <w:rsid w:val="00D00380"/>
    <w:rsid w:val="00D36C9B"/>
    <w:rsid w:val="00D37FE6"/>
    <w:rsid w:val="00D41D58"/>
    <w:rsid w:val="00E049A9"/>
    <w:rsid w:val="00E33376"/>
    <w:rsid w:val="00E71D8D"/>
    <w:rsid w:val="00ED2900"/>
    <w:rsid w:val="00F50D76"/>
    <w:rsid w:val="00F66BD3"/>
    <w:rsid w:val="00F803AA"/>
    <w:rsid w:val="00FA5023"/>
    <w:rsid w:val="00F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3A82"/>
  <w15:docId w15:val="{E9C5178E-606F-4EC1-8A5C-2C08C167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3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unhideWhenUsed/>
    <w:rsid w:val="00E33376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D0E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0E3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F2413-D726-4E0F-ABC1-74E292EF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cp:lastPrinted>2016-08-09T10:31:00Z</cp:lastPrinted>
  <dcterms:created xsi:type="dcterms:W3CDTF">2016-08-22T07:58:00Z</dcterms:created>
  <dcterms:modified xsi:type="dcterms:W3CDTF">2016-08-29T10:08:00Z</dcterms:modified>
</cp:coreProperties>
</file>