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7B" w:rsidRDefault="00EF51AF" w:rsidP="00EF5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186</w:t>
      </w:r>
      <w:r w:rsidR="0039377B">
        <w:rPr>
          <w:rFonts w:ascii="Times New Roman" w:hAnsi="Times New Roman"/>
          <w:b/>
          <w:sz w:val="24"/>
          <w:szCs w:val="24"/>
        </w:rPr>
        <w:t>/2016</w:t>
      </w:r>
    </w:p>
    <w:p w:rsidR="0039377B" w:rsidRDefault="0039377B" w:rsidP="00EF5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39377B" w:rsidRDefault="00EF51AF" w:rsidP="00EF5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11 </w:t>
      </w:r>
      <w:r w:rsidR="0039377B">
        <w:rPr>
          <w:rFonts w:ascii="Times New Roman" w:hAnsi="Times New Roman"/>
          <w:b/>
          <w:sz w:val="24"/>
          <w:szCs w:val="24"/>
        </w:rPr>
        <w:t>maja 2016 r.</w:t>
      </w:r>
    </w:p>
    <w:p w:rsidR="0039377B" w:rsidRDefault="0039377B" w:rsidP="00EF5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377B" w:rsidRDefault="0039377B" w:rsidP="00EF5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CA1B14">
        <w:rPr>
          <w:rFonts w:ascii="Times New Roman" w:hAnsi="Times New Roman"/>
          <w:b/>
          <w:sz w:val="24"/>
          <w:szCs w:val="24"/>
        </w:rPr>
        <w:t>rozwiązania Porozumienia z Gminą</w:t>
      </w:r>
      <w:r>
        <w:rPr>
          <w:rFonts w:ascii="Times New Roman" w:hAnsi="Times New Roman"/>
          <w:b/>
          <w:sz w:val="24"/>
          <w:szCs w:val="24"/>
        </w:rPr>
        <w:t xml:space="preserve"> Miasta Toruń – Poradnią </w:t>
      </w:r>
      <w:r w:rsidR="00CA1B14">
        <w:rPr>
          <w:rFonts w:ascii="Times New Roman" w:hAnsi="Times New Roman"/>
          <w:b/>
          <w:sz w:val="24"/>
          <w:szCs w:val="24"/>
        </w:rPr>
        <w:t>Psychologiczno-Pedagogiczną</w:t>
      </w:r>
      <w:r>
        <w:rPr>
          <w:rFonts w:ascii="Times New Roman" w:hAnsi="Times New Roman"/>
          <w:b/>
          <w:sz w:val="24"/>
          <w:szCs w:val="24"/>
        </w:rPr>
        <w:t xml:space="preserve"> w Toruniu</w:t>
      </w:r>
    </w:p>
    <w:p w:rsidR="00EF51AF" w:rsidRDefault="00EF51AF" w:rsidP="00EF5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1AF" w:rsidRDefault="00EF51AF" w:rsidP="00EF5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1AF" w:rsidRDefault="00EF51AF" w:rsidP="00EF51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377B" w:rsidRDefault="0039377B" w:rsidP="00EF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5EF">
        <w:rPr>
          <w:rFonts w:ascii="Times New Roman" w:hAnsi="Times New Roman"/>
          <w:sz w:val="24"/>
          <w:szCs w:val="24"/>
        </w:rPr>
        <w:t xml:space="preserve">Na podstawie art. 4 ust. 1 pkt 1 i art. </w:t>
      </w:r>
      <w:r w:rsidR="001F3797">
        <w:rPr>
          <w:rFonts w:ascii="Times New Roman" w:hAnsi="Times New Roman"/>
          <w:sz w:val="24"/>
          <w:szCs w:val="24"/>
        </w:rPr>
        <w:t>32 ust. 1</w:t>
      </w:r>
      <w:r w:rsidRPr="000355EF">
        <w:rPr>
          <w:rFonts w:ascii="Times New Roman" w:hAnsi="Times New Roman"/>
          <w:sz w:val="24"/>
          <w:szCs w:val="24"/>
        </w:rPr>
        <w:t xml:space="preserve"> ustawy z dnia 5 czerwca 1998 r. o samorządzie powiatowym (</w:t>
      </w:r>
      <w:proofErr w:type="spellStart"/>
      <w:r w:rsidRPr="000355EF">
        <w:rPr>
          <w:rFonts w:ascii="Times New Roman" w:hAnsi="Times New Roman"/>
          <w:sz w:val="24"/>
          <w:szCs w:val="24"/>
        </w:rPr>
        <w:t>T.j</w:t>
      </w:r>
      <w:proofErr w:type="spellEnd"/>
      <w:r w:rsidRPr="000355EF">
        <w:rPr>
          <w:rFonts w:ascii="Times New Roman" w:hAnsi="Times New Roman"/>
          <w:sz w:val="24"/>
          <w:szCs w:val="24"/>
        </w:rPr>
        <w:t>. Dz. U. z 2015 r. poz. 1445</w:t>
      </w:r>
      <w:r w:rsidR="00EF51AF">
        <w:rPr>
          <w:rFonts w:ascii="Times New Roman" w:hAnsi="Times New Roman"/>
          <w:sz w:val="24"/>
          <w:szCs w:val="24"/>
        </w:rPr>
        <w:t xml:space="preserve"> z późn. </w:t>
      </w:r>
      <w:proofErr w:type="spellStart"/>
      <w:r w:rsidR="00EF51AF">
        <w:rPr>
          <w:rFonts w:ascii="Times New Roman" w:hAnsi="Times New Roman"/>
          <w:sz w:val="24"/>
          <w:szCs w:val="24"/>
        </w:rPr>
        <w:t>zm</w:t>
      </w:r>
      <w:proofErr w:type="spellEnd"/>
      <w:r w:rsidRPr="000355E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A1B14" w:rsidRPr="000355EF">
        <w:rPr>
          <w:rFonts w:ascii="Times New Roman" w:hAnsi="Times New Roman"/>
          <w:sz w:val="24"/>
          <w:szCs w:val="24"/>
        </w:rPr>
        <w:t>)</w:t>
      </w:r>
      <w:r w:rsidR="001F3797">
        <w:rPr>
          <w:rFonts w:ascii="Times New Roman" w:hAnsi="Times New Roman"/>
          <w:sz w:val="24"/>
          <w:szCs w:val="24"/>
        </w:rPr>
        <w:t xml:space="preserve"> </w:t>
      </w:r>
      <w:r w:rsidR="00CA1B14" w:rsidRPr="000355EF">
        <w:rPr>
          <w:rFonts w:ascii="Times New Roman" w:hAnsi="Times New Roman"/>
          <w:sz w:val="24"/>
          <w:szCs w:val="24"/>
        </w:rPr>
        <w:t>oraz § 14</w:t>
      </w:r>
      <w:r w:rsidR="000355EF" w:rsidRPr="000355EF">
        <w:rPr>
          <w:rFonts w:ascii="Times New Roman" w:hAnsi="Times New Roman"/>
          <w:sz w:val="24"/>
          <w:szCs w:val="24"/>
        </w:rPr>
        <w:t xml:space="preserve"> ro</w:t>
      </w:r>
      <w:r w:rsidR="000355EF">
        <w:rPr>
          <w:rFonts w:ascii="Times New Roman" w:hAnsi="Times New Roman"/>
          <w:sz w:val="24"/>
          <w:szCs w:val="24"/>
        </w:rPr>
        <w:t>zporządzenia Ministra Edukacji N</w:t>
      </w:r>
      <w:r w:rsidR="000355EF" w:rsidRPr="000355EF">
        <w:rPr>
          <w:rFonts w:ascii="Times New Roman" w:hAnsi="Times New Roman"/>
          <w:sz w:val="24"/>
          <w:szCs w:val="24"/>
        </w:rPr>
        <w:t xml:space="preserve">arodowej </w:t>
      </w:r>
      <w:r w:rsidR="000355EF" w:rsidRPr="000355EF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 lutego 2013 r. w </w:t>
      </w:r>
      <w:r w:rsidR="000355EF" w:rsidRPr="000355EF">
        <w:rPr>
          <w:rFonts w:ascii="Times New Roman" w:eastAsia="Times New Roman" w:hAnsi="Times New Roman"/>
          <w:iCs/>
          <w:sz w:val="24"/>
          <w:szCs w:val="24"/>
          <w:lang w:eastAsia="pl-PL"/>
        </w:rPr>
        <w:t>sprawie szczegółowych zasad działania</w:t>
      </w:r>
      <w:r w:rsidR="000355EF" w:rsidRPr="000355EF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publicznych </w:t>
      </w:r>
      <w:r w:rsidR="000355EF" w:rsidRPr="000355EF">
        <w:rPr>
          <w:rFonts w:ascii="Times New Roman" w:eastAsia="Times New Roman" w:hAnsi="Times New Roman"/>
          <w:iCs/>
          <w:sz w:val="24"/>
          <w:szCs w:val="24"/>
          <w:lang w:eastAsia="pl-PL"/>
        </w:rPr>
        <w:t>poradni psychologiczno-pedagogicznych</w:t>
      </w:r>
      <w:r w:rsidR="000355EF" w:rsidRPr="000355EF">
        <w:rPr>
          <w:rFonts w:ascii="Times New Roman" w:eastAsia="Times New Roman" w:hAnsi="Times New Roman"/>
          <w:sz w:val="24"/>
          <w:szCs w:val="24"/>
          <w:lang w:eastAsia="pl-PL"/>
        </w:rPr>
        <w:t xml:space="preserve">, w tym publicznych </w:t>
      </w:r>
      <w:r w:rsidR="000355EF" w:rsidRPr="000355EF">
        <w:rPr>
          <w:rFonts w:ascii="Times New Roman" w:eastAsia="Times New Roman" w:hAnsi="Times New Roman"/>
          <w:iCs/>
          <w:sz w:val="24"/>
          <w:szCs w:val="24"/>
          <w:lang w:eastAsia="pl-PL"/>
        </w:rPr>
        <w:t>poradni</w:t>
      </w:r>
      <w:r w:rsidR="000355EF" w:rsidRPr="000355EF">
        <w:rPr>
          <w:rFonts w:ascii="Times New Roman" w:eastAsia="Times New Roman" w:hAnsi="Times New Roman"/>
          <w:sz w:val="24"/>
          <w:szCs w:val="24"/>
          <w:lang w:eastAsia="pl-PL"/>
        </w:rPr>
        <w:t xml:space="preserve"> specjalistycznych (Dz. U. z 2013 r. poz. 199)</w:t>
      </w:r>
      <w:r w:rsidRPr="000355EF">
        <w:rPr>
          <w:rFonts w:ascii="Times New Roman" w:hAnsi="Times New Roman"/>
          <w:sz w:val="24"/>
          <w:szCs w:val="24"/>
        </w:rPr>
        <w:t>, uchwala się co następuje:</w:t>
      </w:r>
    </w:p>
    <w:p w:rsidR="00EF51AF" w:rsidRDefault="00EF51AF" w:rsidP="00EF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1AF" w:rsidRPr="000355EF" w:rsidRDefault="00EF51AF" w:rsidP="00EF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77B" w:rsidRDefault="0039377B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  <w:r w:rsidR="001F3797" w:rsidRPr="001F3797">
        <w:rPr>
          <w:rFonts w:ascii="Times New Roman" w:hAnsi="Times New Roman"/>
          <w:sz w:val="24"/>
          <w:szCs w:val="24"/>
        </w:rPr>
        <w:t>Wyraża się zgodę na rozwiązanie</w:t>
      </w:r>
      <w:r>
        <w:rPr>
          <w:rFonts w:ascii="Times New Roman" w:hAnsi="Times New Roman"/>
          <w:sz w:val="24"/>
          <w:szCs w:val="24"/>
        </w:rPr>
        <w:t xml:space="preserve"> z dniem 31 sierpnia 2016 r</w:t>
      </w:r>
      <w:r w:rsidR="001F3797">
        <w:rPr>
          <w:rFonts w:ascii="Times New Roman" w:hAnsi="Times New Roman"/>
          <w:sz w:val="24"/>
          <w:szCs w:val="24"/>
        </w:rPr>
        <w:t xml:space="preserve">. Porozumienia </w:t>
      </w:r>
      <w:r>
        <w:rPr>
          <w:rFonts w:ascii="Times New Roman" w:hAnsi="Times New Roman"/>
          <w:sz w:val="24"/>
          <w:szCs w:val="24"/>
        </w:rPr>
        <w:t>z Gminą Miasta Toruń – Poradnią Psychologiczno-Pedagogiczną w Toruniu w sprawie świadczenia usług dla dzieci i młodzieży z gmin Lubicz, Wielka Nieszawka i Zławieś Wielka z zakresu zadań Poradni Psychologiczno-Pedagogicznej w Toruniu, zawarte dnia 2 stycznia 2004 r.</w:t>
      </w: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77B" w:rsidRDefault="0039377B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Z dniem 1 wrześ</w:t>
      </w:r>
      <w:r w:rsidRPr="0039377B">
        <w:rPr>
          <w:rFonts w:ascii="Times New Roman" w:hAnsi="Times New Roman"/>
          <w:sz w:val="24"/>
          <w:szCs w:val="24"/>
        </w:rPr>
        <w:t>nia 2016 r. zadania z zakresu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świadczenia usług dla dzieci i młodzieży z gmin Lubicz, Wielka Nieszawka i Zławieś Wielka realizowane będą </w:t>
      </w:r>
      <w:r w:rsidR="001B25DF">
        <w:rPr>
          <w:rFonts w:ascii="Times New Roman" w:hAnsi="Times New Roman"/>
          <w:sz w:val="24"/>
          <w:szCs w:val="24"/>
        </w:rPr>
        <w:t>przez Poradnię</w:t>
      </w:r>
      <w:r>
        <w:rPr>
          <w:rFonts w:ascii="Times New Roman" w:hAnsi="Times New Roman"/>
          <w:sz w:val="24"/>
          <w:szCs w:val="24"/>
        </w:rPr>
        <w:t xml:space="preserve"> Psychologiczno-Pedagogiczn</w:t>
      </w:r>
      <w:r w:rsidR="001B25DF">
        <w:rPr>
          <w:rFonts w:ascii="Times New Roman" w:hAnsi="Times New Roman"/>
          <w:sz w:val="24"/>
          <w:szCs w:val="24"/>
        </w:rPr>
        <w:t>ą w Chełmży z Filią</w:t>
      </w:r>
      <w:r>
        <w:rPr>
          <w:rFonts w:ascii="Times New Roman" w:hAnsi="Times New Roman"/>
          <w:sz w:val="24"/>
          <w:szCs w:val="24"/>
        </w:rPr>
        <w:t xml:space="preserve"> w Dobrzejewicach</w:t>
      </w:r>
      <w:r w:rsidR="001B25DF">
        <w:rPr>
          <w:rFonts w:ascii="Times New Roman" w:hAnsi="Times New Roman"/>
          <w:sz w:val="24"/>
          <w:szCs w:val="24"/>
        </w:rPr>
        <w:t>.</w:t>
      </w: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77B" w:rsidRDefault="001B25D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3. </w:t>
      </w:r>
      <w:r w:rsidR="0039377B">
        <w:rPr>
          <w:rFonts w:ascii="Times New Roman" w:hAnsi="Times New Roman"/>
          <w:sz w:val="24"/>
          <w:szCs w:val="24"/>
        </w:rPr>
        <w:t>Wykonanie niniejszej uchwały powierza się Staroście Powiatu Toruńskiego.</w:t>
      </w: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77B" w:rsidRDefault="0039377B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B25D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1AF" w:rsidRDefault="00EF51AF" w:rsidP="00EF5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77B" w:rsidRDefault="0039377B" w:rsidP="00EF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77B" w:rsidRDefault="0039377B" w:rsidP="00EF51AF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posiedzenia:</w:t>
      </w:r>
    </w:p>
    <w:p w:rsidR="0039377B" w:rsidRDefault="0039377B" w:rsidP="00EF51AF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Toruński</w:t>
      </w:r>
    </w:p>
    <w:p w:rsidR="00EF51AF" w:rsidRDefault="00EF51AF" w:rsidP="00EF51AF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39377B" w:rsidRDefault="0039377B" w:rsidP="00EF51AF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Mirosław Graczyk</w:t>
      </w:r>
    </w:p>
    <w:p w:rsidR="0039377B" w:rsidRDefault="0039377B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77B" w:rsidRDefault="0039377B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77B" w:rsidRDefault="0039377B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77B" w:rsidRDefault="0039377B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77B" w:rsidRDefault="0039377B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F3797" w:rsidRDefault="001F3797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1F3797" w:rsidRDefault="001F3797" w:rsidP="00EF51AF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0355EF" w:rsidRPr="000355EF" w:rsidRDefault="000355EF" w:rsidP="00EF51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355EF" w:rsidRPr="000355EF" w:rsidSect="00BF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1E" w:rsidRDefault="00961C1E" w:rsidP="0039377B">
      <w:pPr>
        <w:spacing w:after="0" w:line="240" w:lineRule="auto"/>
      </w:pPr>
      <w:r>
        <w:separator/>
      </w:r>
    </w:p>
  </w:endnote>
  <w:endnote w:type="continuationSeparator" w:id="0">
    <w:p w:rsidR="00961C1E" w:rsidRDefault="00961C1E" w:rsidP="0039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1E" w:rsidRDefault="00961C1E" w:rsidP="0039377B">
      <w:pPr>
        <w:spacing w:after="0" w:line="240" w:lineRule="auto"/>
      </w:pPr>
      <w:r>
        <w:separator/>
      </w:r>
    </w:p>
  </w:footnote>
  <w:footnote w:type="continuationSeparator" w:id="0">
    <w:p w:rsidR="00961C1E" w:rsidRDefault="00961C1E" w:rsidP="0039377B">
      <w:pPr>
        <w:spacing w:after="0" w:line="240" w:lineRule="auto"/>
      </w:pPr>
      <w:r>
        <w:continuationSeparator/>
      </w:r>
    </w:p>
  </w:footnote>
  <w:footnote w:id="1">
    <w:p w:rsidR="0039377B" w:rsidRDefault="0039377B" w:rsidP="0039377B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Zmiany tekstu jednolitego wymienionej ustawy zostały ogłoszone w: Dz. U. z 2015 r. poz. 1045 i poz. 1890.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7C0"/>
    <w:multiLevelType w:val="hybridMultilevel"/>
    <w:tmpl w:val="4B0ED5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126B7"/>
    <w:multiLevelType w:val="hybridMultilevel"/>
    <w:tmpl w:val="A3FCAE4A"/>
    <w:lvl w:ilvl="0" w:tplc="F986154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AB7222"/>
    <w:multiLevelType w:val="hybridMultilevel"/>
    <w:tmpl w:val="A6EC47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61142"/>
    <w:multiLevelType w:val="hybridMultilevel"/>
    <w:tmpl w:val="90548A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83DB8"/>
    <w:multiLevelType w:val="hybridMultilevel"/>
    <w:tmpl w:val="4274C5B0"/>
    <w:lvl w:ilvl="0" w:tplc="916A3BCE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4456FE"/>
    <w:multiLevelType w:val="hybridMultilevel"/>
    <w:tmpl w:val="3E2A2E7A"/>
    <w:lvl w:ilvl="0" w:tplc="7110043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516469"/>
    <w:multiLevelType w:val="hybridMultilevel"/>
    <w:tmpl w:val="AC4A17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77B"/>
    <w:rsid w:val="000355EF"/>
    <w:rsid w:val="001B25DF"/>
    <w:rsid w:val="001F3797"/>
    <w:rsid w:val="0039377B"/>
    <w:rsid w:val="00414F3A"/>
    <w:rsid w:val="00587B05"/>
    <w:rsid w:val="00961C1E"/>
    <w:rsid w:val="009834AE"/>
    <w:rsid w:val="00BF24D6"/>
    <w:rsid w:val="00CA1B14"/>
    <w:rsid w:val="00CC38D2"/>
    <w:rsid w:val="00EF51AF"/>
    <w:rsid w:val="00F368B7"/>
    <w:rsid w:val="00F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7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7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7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77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355EF"/>
    <w:rPr>
      <w:i/>
      <w:iCs/>
    </w:rPr>
  </w:style>
  <w:style w:type="paragraph" w:styleId="Akapitzlist">
    <w:name w:val="List Paragraph"/>
    <w:basedOn w:val="Normalny"/>
    <w:uiPriority w:val="34"/>
    <w:qFormat/>
    <w:rsid w:val="000355E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2016-05-12T12:16:00Z</cp:lastPrinted>
  <dcterms:created xsi:type="dcterms:W3CDTF">2016-05-10T07:00:00Z</dcterms:created>
  <dcterms:modified xsi:type="dcterms:W3CDTF">2016-05-12T12:23:00Z</dcterms:modified>
</cp:coreProperties>
</file>