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A0" w:rsidRPr="00420627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20627">
        <w:rPr>
          <w:rFonts w:ascii="Times New Roman" w:hAnsi="Times New Roman" w:cs="Times New Roman"/>
          <w:b/>
        </w:rPr>
        <w:t xml:space="preserve">UCHWAŁA Nr </w:t>
      </w:r>
      <w:r w:rsidR="0073527D">
        <w:rPr>
          <w:rFonts w:ascii="Times New Roman" w:hAnsi="Times New Roman" w:cs="Times New Roman"/>
          <w:b/>
        </w:rPr>
        <w:t>9</w:t>
      </w:r>
      <w:r w:rsidRPr="00420627">
        <w:rPr>
          <w:rFonts w:ascii="Times New Roman" w:hAnsi="Times New Roman" w:cs="Times New Roman"/>
          <w:b/>
        </w:rPr>
        <w:t>/2014</w:t>
      </w:r>
    </w:p>
    <w:p w:rsidR="00D924A0" w:rsidRPr="00420627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0627">
        <w:rPr>
          <w:rFonts w:ascii="Times New Roman" w:hAnsi="Times New Roman" w:cs="Times New Roman"/>
          <w:b/>
        </w:rPr>
        <w:t>ZARZĄDU POWIATU TORUŃSKIEGO</w:t>
      </w:r>
    </w:p>
    <w:p w:rsidR="00D924A0" w:rsidRPr="00420627" w:rsidRDefault="008C6742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17</w:t>
      </w:r>
      <w:r w:rsidR="00D924A0" w:rsidRPr="00420627">
        <w:rPr>
          <w:rFonts w:ascii="Times New Roman" w:hAnsi="Times New Roman" w:cs="Times New Roman"/>
          <w:b/>
        </w:rPr>
        <w:t xml:space="preserve"> grudnia 2014 r.</w:t>
      </w:r>
    </w:p>
    <w:p w:rsidR="00D924A0" w:rsidRPr="00420627" w:rsidRDefault="00D924A0" w:rsidP="00D924A0">
      <w:pPr>
        <w:jc w:val="both"/>
        <w:rPr>
          <w:rFonts w:ascii="Times New Roman" w:hAnsi="Times New Roman" w:cs="Times New Roman"/>
          <w:b/>
        </w:rPr>
      </w:pPr>
    </w:p>
    <w:p w:rsidR="00D924A0" w:rsidRPr="00420627" w:rsidRDefault="00D924A0" w:rsidP="00D924A0">
      <w:pPr>
        <w:jc w:val="both"/>
        <w:rPr>
          <w:rFonts w:ascii="Times New Roman" w:hAnsi="Times New Roman" w:cs="Times New Roman"/>
          <w:b/>
        </w:rPr>
      </w:pPr>
      <w:r w:rsidRPr="00420627">
        <w:rPr>
          <w:rFonts w:ascii="Times New Roman" w:hAnsi="Times New Roman" w:cs="Times New Roman"/>
          <w:b/>
        </w:rPr>
        <w:t>w sprawie</w:t>
      </w:r>
      <w:r w:rsidRPr="00420627">
        <w:rPr>
          <w:rFonts w:ascii="Times New Roman" w:hAnsi="Times New Roman" w:cs="Times New Roman"/>
        </w:rPr>
        <w:t xml:space="preserve"> </w:t>
      </w:r>
      <w:r w:rsidR="008C6742">
        <w:rPr>
          <w:rFonts w:ascii="Times New Roman" w:hAnsi="Times New Roman" w:cs="Times New Roman"/>
          <w:b/>
        </w:rPr>
        <w:t>wyrażenia opinii dotyczącej realizacji inwestycji drogowej</w:t>
      </w:r>
      <w:r w:rsidR="00602B31">
        <w:rPr>
          <w:rFonts w:ascii="Times New Roman" w:hAnsi="Times New Roman" w:cs="Times New Roman"/>
          <w:b/>
        </w:rPr>
        <w:t>.</w:t>
      </w:r>
    </w:p>
    <w:p w:rsidR="00D924A0" w:rsidRPr="00420627" w:rsidRDefault="00D924A0" w:rsidP="00D924A0">
      <w:pPr>
        <w:jc w:val="both"/>
        <w:rPr>
          <w:rFonts w:ascii="Times New Roman" w:hAnsi="Times New Roman" w:cs="Times New Roman"/>
          <w:b/>
        </w:rPr>
      </w:pPr>
    </w:p>
    <w:p w:rsidR="008C6742" w:rsidRPr="00602B31" w:rsidRDefault="00D924A0" w:rsidP="00602B31">
      <w:pPr>
        <w:ind w:firstLine="737"/>
        <w:jc w:val="both"/>
        <w:rPr>
          <w:rFonts w:ascii="Times New Roman" w:hAnsi="Times New Roman" w:cs="Times New Roman"/>
          <w:vertAlign w:val="superscript"/>
        </w:rPr>
      </w:pPr>
      <w:r w:rsidRPr="00420627">
        <w:rPr>
          <w:rFonts w:ascii="Times New Roman" w:hAnsi="Times New Roman" w:cs="Times New Roman"/>
        </w:rPr>
        <w:t>Na podstawie</w:t>
      </w:r>
      <w:r w:rsidR="008C6742">
        <w:rPr>
          <w:rFonts w:ascii="Times New Roman" w:hAnsi="Times New Roman" w:cs="Times New Roman"/>
        </w:rPr>
        <w:t xml:space="preserve"> </w:t>
      </w:r>
      <w:r w:rsidR="008C6742" w:rsidRPr="008C6742">
        <w:rPr>
          <w:rFonts w:ascii="Times New Roman" w:hAnsi="Times New Roman" w:cs="Times New Roman"/>
        </w:rPr>
        <w:t>art.11b ust. 1 ustawy z dnia 10 kwietnia 2003 r.  o szczególnych zasadach przygotowania i realizacji inwestycji w zakresie dróg publicznych (tekst jednolity Dz. U. z 2013 r. poz. 687   z późn. zm.</w:t>
      </w:r>
      <w:r w:rsidR="00602B31">
        <w:rPr>
          <w:rStyle w:val="Odwoanieprzypisudolnego"/>
          <w:rFonts w:ascii="Times New Roman" w:hAnsi="Times New Roman" w:cs="Times New Roman"/>
        </w:rPr>
        <w:footnoteReference w:id="1"/>
      </w:r>
      <w:r w:rsidR="00DD2876">
        <w:rPr>
          <w:rFonts w:ascii="Times New Roman" w:hAnsi="Times New Roman" w:cs="Times New Roman"/>
        </w:rPr>
        <w:t>)</w:t>
      </w:r>
      <w:r w:rsidR="008C6742">
        <w:rPr>
          <w:rFonts w:ascii="Times New Roman" w:hAnsi="Times New Roman" w:cs="Times New Roman"/>
        </w:rPr>
        <w:t xml:space="preserve"> </w:t>
      </w:r>
      <w:r w:rsidR="001A220D" w:rsidRPr="00420627">
        <w:rPr>
          <w:rFonts w:ascii="Times New Roman" w:hAnsi="Times New Roman" w:cs="Times New Roman"/>
        </w:rPr>
        <w:t xml:space="preserve">oraz § 59 ust. 2 Statutu Powiatu Toruńskiego przyjętego Uchwałą Nr XXII/178/01 Rady Powiatu Toruńskiego z dnia 23 sierpnia 2001 r. w sprawie zmian w Statucie Powiatu Toruńskiego oraz przyjęcia tekstu jednolitego (Dz. Urz. Woj. Kuj. – </w:t>
      </w:r>
      <w:proofErr w:type="spellStart"/>
      <w:r w:rsidR="001A220D" w:rsidRPr="00420627">
        <w:rPr>
          <w:rFonts w:ascii="Times New Roman" w:hAnsi="Times New Roman" w:cs="Times New Roman"/>
        </w:rPr>
        <w:t>Pom</w:t>
      </w:r>
      <w:proofErr w:type="spellEnd"/>
      <w:r w:rsidR="001A220D" w:rsidRPr="00420627">
        <w:rPr>
          <w:rFonts w:ascii="Times New Roman" w:hAnsi="Times New Roman" w:cs="Times New Roman"/>
        </w:rPr>
        <w:t>. z 2002 r. Nr 33, poz. 607 z późn.</w:t>
      </w:r>
      <w:r w:rsidR="006A6B9D" w:rsidRPr="006A6B9D">
        <w:rPr>
          <w:rFonts w:ascii="Times New Roman" w:hAnsi="Times New Roman" w:cs="Times New Roman"/>
        </w:rPr>
        <w:t xml:space="preserve"> </w:t>
      </w:r>
      <w:r w:rsidR="006A6B9D" w:rsidRPr="008C6742">
        <w:rPr>
          <w:rFonts w:ascii="Times New Roman" w:hAnsi="Times New Roman" w:cs="Times New Roman"/>
        </w:rPr>
        <w:t>zm.</w:t>
      </w:r>
      <w:r w:rsidR="00602B31">
        <w:rPr>
          <w:rStyle w:val="Odwoanieprzypisudolnego"/>
          <w:rFonts w:ascii="Times New Roman" w:hAnsi="Times New Roman" w:cs="Times New Roman"/>
        </w:rPr>
        <w:footnoteReference w:id="2"/>
      </w:r>
      <w:r w:rsidR="001A220D" w:rsidRPr="00420627">
        <w:rPr>
          <w:rFonts w:ascii="Times New Roman" w:hAnsi="Times New Roman" w:cs="Times New Roman"/>
        </w:rPr>
        <w:t>), uchwala się, co następuje:</w:t>
      </w:r>
    </w:p>
    <w:p w:rsidR="006A6B9D" w:rsidRDefault="001A220D" w:rsidP="006A6B9D">
      <w:pPr>
        <w:ind w:firstLine="709"/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  <w:b/>
        </w:rPr>
        <w:t xml:space="preserve">§ 1. </w:t>
      </w:r>
      <w:r w:rsidRPr="00420627">
        <w:rPr>
          <w:rFonts w:ascii="Times New Roman" w:hAnsi="Times New Roman" w:cs="Times New Roman"/>
        </w:rPr>
        <w:t xml:space="preserve">Postanawia się </w:t>
      </w:r>
      <w:r>
        <w:rPr>
          <w:rFonts w:ascii="Times New Roman" w:hAnsi="Times New Roman" w:cs="Times New Roman"/>
        </w:rPr>
        <w:t xml:space="preserve">zaopiniować pozytywnie wniosek złożony przez </w:t>
      </w:r>
      <w:r w:rsidRPr="001A220D">
        <w:rPr>
          <w:rFonts w:ascii="Times New Roman" w:hAnsi="Times New Roman" w:cs="Times New Roman"/>
        </w:rPr>
        <w:t xml:space="preserve">P. Michała Roguskiego </w:t>
      </w:r>
      <w:proofErr w:type="spellStart"/>
      <w:r w:rsidRPr="001A220D">
        <w:rPr>
          <w:rFonts w:ascii="Times New Roman" w:hAnsi="Times New Roman" w:cs="Times New Roman"/>
        </w:rPr>
        <w:t>Schuessler</w:t>
      </w:r>
      <w:proofErr w:type="spellEnd"/>
      <w:r w:rsidR="0073527D">
        <w:rPr>
          <w:rFonts w:ascii="Times New Roman" w:hAnsi="Times New Roman" w:cs="Times New Roman"/>
        </w:rPr>
        <w:t xml:space="preserve"> </w:t>
      </w:r>
      <w:r w:rsidRPr="001A220D">
        <w:rPr>
          <w:rFonts w:ascii="Times New Roman" w:hAnsi="Times New Roman" w:cs="Times New Roman"/>
        </w:rPr>
        <w:t>-</w:t>
      </w:r>
      <w:r w:rsidR="0073527D">
        <w:rPr>
          <w:rFonts w:ascii="Times New Roman" w:hAnsi="Times New Roman" w:cs="Times New Roman"/>
        </w:rPr>
        <w:t xml:space="preserve"> </w:t>
      </w:r>
      <w:r w:rsidRPr="001A220D">
        <w:rPr>
          <w:rFonts w:ascii="Times New Roman" w:hAnsi="Times New Roman" w:cs="Times New Roman"/>
        </w:rPr>
        <w:t xml:space="preserve">Plan Inżynierzy Sp. z o.o., ul. Grzybowska 12/14, 00-132 Warszawa, działającego w imieniu Wójta Gminy Wielka Nieszawka, dotyczący części zadania inwestycyjnego pn.: „Budowa wiaduktów i przystanków kolejowych w bydgosko-toruńskim obszarze metropolitarnym </w:t>
      </w:r>
      <w:proofErr w:type="spellStart"/>
      <w:r w:rsidRPr="001A220D">
        <w:rPr>
          <w:rFonts w:ascii="Times New Roman" w:hAnsi="Times New Roman" w:cs="Times New Roman"/>
        </w:rPr>
        <w:t>BiT-City</w:t>
      </w:r>
      <w:proofErr w:type="spellEnd"/>
      <w:r w:rsidRPr="001A220D">
        <w:rPr>
          <w:rFonts w:ascii="Times New Roman" w:hAnsi="Times New Roman" w:cs="Times New Roman"/>
        </w:rPr>
        <w:t xml:space="preserve">”, polegającej na budowie </w:t>
      </w:r>
      <w:r w:rsidRPr="001A220D">
        <w:rPr>
          <w:rFonts w:ascii="Times New Roman" w:hAnsi="Times New Roman" w:cs="Times New Roman"/>
          <w:b/>
        </w:rPr>
        <w:t>Zintegrowanego Węzła Komunikacyjnego Cierpice-Kąkol</w:t>
      </w:r>
      <w:r w:rsidR="00602B31">
        <w:rPr>
          <w:rFonts w:ascii="Times New Roman" w:hAnsi="Times New Roman" w:cs="Times New Roman"/>
        </w:rPr>
        <w:t xml:space="preserve">. </w:t>
      </w:r>
    </w:p>
    <w:p w:rsidR="00602B31" w:rsidRPr="006A6B9D" w:rsidRDefault="00602B31" w:rsidP="006A6B9D">
      <w:pPr>
        <w:ind w:firstLine="709"/>
        <w:jc w:val="both"/>
        <w:rPr>
          <w:rFonts w:ascii="Times New Roman" w:hAnsi="Times New Roman" w:cs="Times New Roman"/>
        </w:rPr>
      </w:pPr>
    </w:p>
    <w:p w:rsidR="006A6B9D" w:rsidRDefault="006A6B9D" w:rsidP="006A6B9D">
      <w:pPr>
        <w:ind w:firstLine="737"/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  <w:b/>
        </w:rPr>
        <w:t xml:space="preserve">§ 3. </w:t>
      </w:r>
      <w:r w:rsidRPr="00420627">
        <w:rPr>
          <w:rFonts w:ascii="Times New Roman" w:hAnsi="Times New Roman" w:cs="Times New Roman"/>
        </w:rPr>
        <w:t>Wykonanie uchwały powierza się Staroście Toruńskiemu.</w:t>
      </w:r>
    </w:p>
    <w:p w:rsidR="006A6B9D" w:rsidRPr="00BC3BEA" w:rsidRDefault="006A6B9D" w:rsidP="006A6B9D">
      <w:pPr>
        <w:ind w:firstLine="737"/>
        <w:jc w:val="both"/>
        <w:rPr>
          <w:rFonts w:ascii="Times New Roman" w:hAnsi="Times New Roman" w:cs="Times New Roman"/>
          <w:b/>
        </w:rPr>
      </w:pPr>
    </w:p>
    <w:p w:rsidR="006A6B9D" w:rsidRPr="00420627" w:rsidRDefault="006A6B9D" w:rsidP="006A6B9D">
      <w:pPr>
        <w:ind w:firstLine="737"/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  <w:b/>
        </w:rPr>
        <w:t>§ 4</w:t>
      </w:r>
      <w:r w:rsidRPr="00420627">
        <w:rPr>
          <w:rFonts w:ascii="Times New Roman" w:hAnsi="Times New Roman" w:cs="Times New Roman"/>
        </w:rPr>
        <w:t xml:space="preserve">. Uchwała wchodzi w życie z dniem podjęcia. </w:t>
      </w:r>
    </w:p>
    <w:p w:rsidR="001A220D" w:rsidRDefault="001A220D" w:rsidP="001A220D">
      <w:pPr>
        <w:jc w:val="both"/>
        <w:rPr>
          <w:rFonts w:ascii="Arial" w:hAnsi="Arial" w:cs="Arial"/>
        </w:rPr>
      </w:pPr>
    </w:p>
    <w:p w:rsidR="001A220D" w:rsidRPr="00420627" w:rsidRDefault="001A220D" w:rsidP="001A220D">
      <w:pPr>
        <w:ind w:firstLine="737"/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</w:rPr>
        <w:t>.</w:t>
      </w:r>
    </w:p>
    <w:p w:rsidR="001A220D" w:rsidRPr="00420627" w:rsidRDefault="001A220D" w:rsidP="001A220D">
      <w:pPr>
        <w:jc w:val="both"/>
        <w:rPr>
          <w:rFonts w:ascii="Times New Roman" w:hAnsi="Times New Roman" w:cs="Times New Roman"/>
        </w:rPr>
      </w:pPr>
    </w:p>
    <w:p w:rsidR="00D924A0" w:rsidRPr="00420627" w:rsidRDefault="00D924A0" w:rsidP="000C128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C3BEA" w:rsidRPr="008B79CE" w:rsidRDefault="00BC3BEA" w:rsidP="008B79CE">
      <w:pPr>
        <w:ind w:left="3540"/>
        <w:jc w:val="center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</w:rPr>
        <w:t>Przewodniczący posiedzenia</w:t>
      </w:r>
      <w:r w:rsidR="008B79CE">
        <w:rPr>
          <w:rFonts w:ascii="Times New Roman" w:hAnsi="Times New Roman" w:cs="Times New Roman"/>
        </w:rPr>
        <w:br/>
      </w:r>
      <w:r w:rsidRPr="00BC3BEA">
        <w:rPr>
          <w:rFonts w:ascii="Times New Roman" w:hAnsi="Times New Roman" w:cs="Times New Roman"/>
          <w:b/>
        </w:rPr>
        <w:t xml:space="preserve">Starosta Toruński </w:t>
      </w:r>
    </w:p>
    <w:p w:rsidR="000C1289" w:rsidRDefault="00BC3BEA" w:rsidP="000C1289">
      <w:pPr>
        <w:ind w:left="2832" w:firstLine="708"/>
        <w:jc w:val="center"/>
        <w:rPr>
          <w:rFonts w:ascii="Times New Roman" w:hAnsi="Times New Roman" w:cs="Times New Roman"/>
          <w:b/>
        </w:rPr>
      </w:pPr>
      <w:r w:rsidRPr="00BC3BEA">
        <w:rPr>
          <w:rFonts w:ascii="Times New Roman" w:hAnsi="Times New Roman" w:cs="Times New Roman"/>
          <w:b/>
        </w:rPr>
        <w:t>Mirosław Graczyk</w:t>
      </w:r>
    </w:p>
    <w:p w:rsidR="000C1289" w:rsidRPr="000C1289" w:rsidRDefault="000C1289" w:rsidP="00602B31">
      <w:pPr>
        <w:tabs>
          <w:tab w:val="left" w:pos="2981"/>
        </w:tabs>
        <w:rPr>
          <w:rFonts w:ascii="Times New Roman" w:hAnsi="Times New Roman" w:cs="Times New Roman"/>
          <w:b/>
          <w:u w:val="single"/>
        </w:rPr>
      </w:pPr>
    </w:p>
    <w:p w:rsidR="00602B31" w:rsidRPr="00195B02" w:rsidRDefault="00602B3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602B31" w:rsidRPr="00195B02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B4B" w:rsidRDefault="00E53B4B" w:rsidP="00D924A0">
      <w:pPr>
        <w:spacing w:after="0" w:line="240" w:lineRule="auto"/>
      </w:pPr>
      <w:r>
        <w:separator/>
      </w:r>
    </w:p>
  </w:endnote>
  <w:endnote w:type="continuationSeparator" w:id="0">
    <w:p w:rsidR="00E53B4B" w:rsidRDefault="00E53B4B" w:rsidP="00D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B4B" w:rsidRDefault="00E53B4B" w:rsidP="00D924A0">
      <w:pPr>
        <w:spacing w:after="0" w:line="240" w:lineRule="auto"/>
      </w:pPr>
      <w:r>
        <w:separator/>
      </w:r>
    </w:p>
  </w:footnote>
  <w:footnote w:type="continuationSeparator" w:id="0">
    <w:p w:rsidR="00E53B4B" w:rsidRDefault="00E53B4B" w:rsidP="00D924A0">
      <w:pPr>
        <w:spacing w:after="0" w:line="240" w:lineRule="auto"/>
      </w:pPr>
      <w:r>
        <w:continuationSeparator/>
      </w:r>
    </w:p>
  </w:footnote>
  <w:footnote w:id="1">
    <w:p w:rsidR="00602B31" w:rsidRDefault="00602B3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20627">
        <w:rPr>
          <w:sz w:val="18"/>
          <w:szCs w:val="18"/>
        </w:rPr>
        <w:t>Zmiany tekstu jednolitego wymienionej ustawy zostały ogłoszone w</w:t>
      </w:r>
      <w:r w:rsidRPr="00F9683E">
        <w:rPr>
          <w:sz w:val="18"/>
          <w:szCs w:val="18"/>
        </w:rPr>
        <w:t>: Dz. U. z 2014 r. poz. 40</w:t>
      </w:r>
      <w:r w:rsidRPr="00420627">
        <w:rPr>
          <w:sz w:val="18"/>
          <w:szCs w:val="18"/>
        </w:rPr>
        <w:t>.</w:t>
      </w:r>
    </w:p>
  </w:footnote>
  <w:footnote w:id="2">
    <w:p w:rsidR="00602B31" w:rsidRDefault="00602B3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20627">
        <w:rPr>
          <w:sz w:val="18"/>
          <w:szCs w:val="18"/>
        </w:rPr>
        <w:t>Zmiany wymienionej uchwały zostały ogłoszone w Dz. Urz. Woj. Kuj.</w:t>
      </w:r>
      <w:r>
        <w:rPr>
          <w:sz w:val="18"/>
          <w:szCs w:val="18"/>
        </w:rPr>
        <w:t xml:space="preserve"> </w:t>
      </w:r>
      <w:r w:rsidRPr="00420627">
        <w:rPr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proofErr w:type="spellStart"/>
      <w:r w:rsidRPr="00420627">
        <w:rPr>
          <w:sz w:val="18"/>
          <w:szCs w:val="18"/>
        </w:rPr>
        <w:t>Pom</w:t>
      </w:r>
      <w:proofErr w:type="spellEnd"/>
      <w:r w:rsidRPr="00420627">
        <w:rPr>
          <w:sz w:val="18"/>
          <w:szCs w:val="18"/>
        </w:rPr>
        <w:t>. z 2003 r. Nr 102, poz. 1480, z 2010 r. Nr 215, poz. 3002, z 2011 r. Nr 213, poz. 1974, z 2014 r. poz.1805.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24A0"/>
    <w:rsid w:val="000C1289"/>
    <w:rsid w:val="0010797A"/>
    <w:rsid w:val="00153D61"/>
    <w:rsid w:val="001860BF"/>
    <w:rsid w:val="00195B02"/>
    <w:rsid w:val="001A0469"/>
    <w:rsid w:val="001A220D"/>
    <w:rsid w:val="001A7DB7"/>
    <w:rsid w:val="001D03A4"/>
    <w:rsid w:val="002F6B44"/>
    <w:rsid w:val="00420627"/>
    <w:rsid w:val="00602B31"/>
    <w:rsid w:val="006A6B9D"/>
    <w:rsid w:val="0073527D"/>
    <w:rsid w:val="008505C2"/>
    <w:rsid w:val="008B79CE"/>
    <w:rsid w:val="008C6742"/>
    <w:rsid w:val="00942625"/>
    <w:rsid w:val="00947F14"/>
    <w:rsid w:val="00991221"/>
    <w:rsid w:val="00B129AE"/>
    <w:rsid w:val="00B448B9"/>
    <w:rsid w:val="00BC215D"/>
    <w:rsid w:val="00BC3BEA"/>
    <w:rsid w:val="00BF11C6"/>
    <w:rsid w:val="00D924A0"/>
    <w:rsid w:val="00DD2876"/>
    <w:rsid w:val="00E007BF"/>
    <w:rsid w:val="00E53B4B"/>
    <w:rsid w:val="00EE07B2"/>
    <w:rsid w:val="00F9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7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863E8-C38F-4FF1-9619-3DBE1969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2</cp:revision>
  <cp:lastPrinted>2014-12-15T09:52:00Z</cp:lastPrinted>
  <dcterms:created xsi:type="dcterms:W3CDTF">2014-12-18T11:28:00Z</dcterms:created>
  <dcterms:modified xsi:type="dcterms:W3CDTF">2014-12-18T11:28:00Z</dcterms:modified>
</cp:coreProperties>
</file>